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332" w:rsidRDefault="00712002" w:rsidP="00712002">
      <w:pPr>
        <w:spacing w:before="0" w:beforeAutospacing="0" w:after="0" w:afterAutospacing="0"/>
        <w:ind w:left="-567" w:firstLine="141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11pt">
            <v:imagedata r:id="rId8" o:title="Скан_20250321 (3)"/>
          </v:shape>
        </w:pict>
      </w:r>
    </w:p>
    <w:p w:rsidR="00712002" w:rsidRDefault="00712002" w:rsidP="00723332">
      <w:pPr>
        <w:spacing w:before="0" w:beforeAutospacing="0" w:after="0" w:afterAutospacing="0"/>
        <w:ind w:firstLine="68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712002" w:rsidRDefault="00712002" w:rsidP="00723332">
      <w:pPr>
        <w:spacing w:before="0" w:beforeAutospacing="0" w:after="0" w:afterAutospacing="0"/>
        <w:ind w:firstLine="68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712002" w:rsidRDefault="00712002" w:rsidP="00723332">
      <w:pPr>
        <w:spacing w:before="0" w:beforeAutospacing="0" w:after="0" w:afterAutospacing="0"/>
        <w:ind w:firstLine="68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bookmarkStart w:id="0" w:name="_GoBack"/>
      <w:bookmarkEnd w:id="0"/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Правила безопасного поведения во время прогулки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1. Перед прогулкой постройтесь в колонну по два человека. Каждой паре нужно взяться за руки.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В руках не должно быть никаких предметов или игрушек, отдайте их воспитателю.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Выходить на территорию детского сада и за ее пределы без сопровождающего взрослого работника детского сада запрещается.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4. Когда выходите на прогулку, соблюдайте дистанцию между парами.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Идите спокойным, размеренным шагом.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6. Нельзя толкать впереди идущих товарищей и дергать их за одежду.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7. Не ставьте подножки.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8. Не задерживайте движение. Если нужно остановиться, предупредите воспитателя и объясните причину.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9. Во время движения следите за воспитателем и слушайтесь его.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10. При спуске по лестнице держитесь за перила.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11. Помогайте воспитателю придерживать дверь перед следующей парой.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12. Нельзя спрыгивать со ступенек крыльца.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13. Организованно следуйте за воспитателем до площадки своей группы.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безопасного поведения во время игры в песочнице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1. Не кидайтесь песком, не разбрасывайте его, играйте осторожно. Песок может попасть в глаза и рот, что может привести к заражению.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Нельзя сыпать песок на товарищей по играм.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Не поднимайте руки с песком высоко, надо копать и строить из песка спокойно, аккуратно.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4. Сыпать песок на голову запрещается.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Не толкайтесь в песочнице и возле песочницы.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6. Не разбрасывайте игрушки и пособия для игр с песком, пользуйтесь ими бережно.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7. Ни в коем случае не трите грязными руками глаза, рот и другие участки лица.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8. Есть песок нельзя. Куличики из песка несъедобны и могут вызвать кишечное расстройство.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9. Если все-таки попал песок в глаза, уши, нос или рот, скажите об этом воспитателю, чтобы он помог вам умыться.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10. После игры с песком тщательно вымойте руки с мылом.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безопасного поведения во время игры с мыльными пузырями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1. Все игры с мыльными пузырями проводятся только с разрешения воспитателя.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Мыльную воду разводят в определенной посуде только под руководством воспитателя.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Для надувания мыльных пузырей использовать только пластмассовые соломинки или специальные приспособления от готовых «Мыльных пузырей», приобретенных в магазине и имеющих сертификат качества.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4. Следите за тем, чтобы мыльная вода не попала в рот, нос, глаза. Если это произошло, сразу сообщите воспитателю, чтобы он помог вам промыть их.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Мыльными пузырями и приспособлениями для их надувания пользоваться только по назначению.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</w:rPr>
      </w:pPr>
      <w:r w:rsidRPr="00723332">
        <w:rPr>
          <w:rFonts w:cstheme="minorHAnsi"/>
          <w:color w:val="000000"/>
          <w:sz w:val="24"/>
          <w:szCs w:val="24"/>
        </w:rPr>
        <w:t>6. Запрещается:</w:t>
      </w:r>
    </w:p>
    <w:p w:rsidR="009872C6" w:rsidRPr="00723332" w:rsidRDefault="00987182" w:rsidP="00723332">
      <w:pPr>
        <w:numPr>
          <w:ilvl w:val="0"/>
          <w:numId w:val="2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</w:rPr>
      </w:pPr>
      <w:r w:rsidRPr="00723332">
        <w:rPr>
          <w:rFonts w:cstheme="minorHAnsi"/>
          <w:color w:val="000000"/>
          <w:sz w:val="24"/>
          <w:szCs w:val="24"/>
        </w:rPr>
        <w:t>пить мыльную воду;</w:t>
      </w:r>
    </w:p>
    <w:p w:rsidR="009872C6" w:rsidRPr="00723332" w:rsidRDefault="00987182" w:rsidP="00723332">
      <w:pPr>
        <w:numPr>
          <w:ilvl w:val="0"/>
          <w:numId w:val="2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тыкать соломинками в других воспитанников;</w:t>
      </w:r>
    </w:p>
    <w:p w:rsidR="009872C6" w:rsidRPr="00723332" w:rsidRDefault="00987182" w:rsidP="00723332">
      <w:pPr>
        <w:numPr>
          <w:ilvl w:val="0"/>
          <w:numId w:val="2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пускать мыльные пузыри в лицо окружающим;</w:t>
      </w:r>
    </w:p>
    <w:p w:rsidR="009872C6" w:rsidRPr="00723332" w:rsidRDefault="00987182" w:rsidP="00723332">
      <w:pPr>
        <w:numPr>
          <w:ilvl w:val="0"/>
          <w:numId w:val="2"/>
        </w:numPr>
        <w:spacing w:before="0" w:beforeAutospacing="0" w:after="0" w:afterAutospacing="0"/>
        <w:ind w:left="780" w:right="180"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бегать с мыльным раствором по группе или участку детского сада, отнимать его друг у друга, толкать других детей, держащих в руках мыльные пузыри, так как это может привести к разливу мыльной жидкости, на которой может кто-либо поскользнуться, упасть и получить травму.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lastRenderedPageBreak/>
        <w:t>7. После игры следует тщательно вымыть руки и убрать все на место, протереть очки тем детям, кто их носит.</w:t>
      </w:r>
      <w:r w:rsidRPr="00723332">
        <w:rPr>
          <w:rFonts w:cstheme="minorHAnsi"/>
          <w:sz w:val="24"/>
          <w:szCs w:val="24"/>
          <w:lang w:val="ru-RU"/>
        </w:rPr>
        <w:br/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безопасного поведения на качелях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1. Качаться на качелях можно только с разрешения воспитателя или родителей, если гуляете с ними.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Не подходите к качелям, если на них уже катаются люди.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Катайтесь по одному.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 xml:space="preserve">4. Терпеливо дожидайтесь своей очереди или договоритесь с </w:t>
      </w:r>
      <w:proofErr w:type="gramStart"/>
      <w:r w:rsidRPr="00723332">
        <w:rPr>
          <w:rFonts w:cstheme="minorHAnsi"/>
          <w:color w:val="000000"/>
          <w:sz w:val="24"/>
          <w:szCs w:val="24"/>
          <w:lang w:val="ru-RU"/>
        </w:rPr>
        <w:t>катающимися</w:t>
      </w:r>
      <w:proofErr w:type="gramEnd"/>
      <w:r w:rsidRPr="00723332">
        <w:rPr>
          <w:rFonts w:cstheme="minorHAnsi"/>
          <w:color w:val="000000"/>
          <w:sz w:val="24"/>
          <w:szCs w:val="24"/>
          <w:lang w:val="ru-RU"/>
        </w:rPr>
        <w:t xml:space="preserve"> о времени.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Не катайтесь стоя – только сидя.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6. Не пытайтесь цепляться за товарищей во время качания.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7. Не спрыгивайте с качелей до их полной остановки.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8. Не раскачивайте пустые качели. Они могут ударить вас или других людей.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9. Не садитесь на качели и не катайтесь с игрушками и с предметами в руках. Всегда крепко держитесь за поручни или тросы качелей.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10. Не балуйтесь, не боритесь, не подставляйте подножку людям, находящимся около качелей.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11. Не бегайте вокруг качелей, если на них раскачиваются другие люди.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12. Не кидайтесь игрушками или другими предметами в сторону качелей.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13. В случае даже незначительных травм сразу обратитесь к воспитателю или родителям.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безопасного поведения при катании с горок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1. Катайтесь на горке только с разрешения воспитателя или родителей, если вы гуляете с ними.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Поднимайтесь на горку только по ступенькам.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Не поднимайтесь по скользкому скату горки и с боков.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4. Не катайтесь стоя, а только сидя.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Не толкайтесь, не цепляйтесь за товарищей.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6. Соблюдайте очередность.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7. Не спрыгивайте с горки.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8. Не стойте на верхней площадке горки, а сразу садитесь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и аккуратно скатывайтесь.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9. Не поднимайтесь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на горку и не катайтесь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с игрушками и с предметами в руках.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10. Прокатились –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быстрее вставайте и уходите, так как следом за вами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скатится другой и может сбить вас.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11. Не спускайтесь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с горки, пока не встал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и не ушел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с дороги предыдущий ребенок.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12. Не балуйтесь, не боритесь, не подставляйте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подножку ни на горке, ни около горки.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13. Не сбегайте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по скату.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14. Не кидайтесь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любыми предметами в сторону горки.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15. В случае даже незначительных травм сразу обращайтесь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к воспитателю.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безопасного поведения на огороде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1. Перед работой на огороде детского сада наденьте рабочую одежду, обувь, перчатки.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Внимательно слушайте пояснения воспитателя.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Во время работ на огороде располагайтесь так, чтобы было удобно и не тесно. Не мешайте другим.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4. Переносите заостренные сельскохозяйственные орудия (грабли, лопаты и т. п.) в вертикальном положении так, чтобы рабочая их часть была направлена вниз: это предохранит от травмы.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Вскапывайте почву лопатой попеременно то с правой, то с левой ноги (по 5 минут). Это предупредит искривление позвоночника.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lastRenderedPageBreak/>
        <w:t>6. Соблюдайте нормы по переноске земли, воды и любых других тяжестей.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7. Загружайте равномерно обе руки при переноске тяжелых предметов.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8. Не переутомляйтесь, делайте перерывы.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9. Следите, чтобы, работая лопатой, не поранить ноги.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10. Не направляйте рабочую часть граблей к окружающим.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11. Будьте внимательны, не торопитесь.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12. Очистите инвентарь по окончании работы, сдайте его воспитателю, снимите рабочую одежду.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13. Вымойте руки с мылом.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14. Обратитесь к воспитателю вашей группы детского сада в случае травмы.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безопасности дорожного движения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1. При выходе на улицу посмотрите сначала налево, потом направо, чтобы пропустить проезжающий транспорт.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Путь выбирайте самый безопасный, по которому требуется реже переходить улицу или дорогу.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Когда идете по улицам города, будьте осторожны, не торопитесь. Идите только по тротуару или обочине, меньше переходов – меньше опасностей.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4. Идите шагом по правой стороне тротуара.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По обочине идите шагом подальше от края дороги.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6. Не выходите на проезжую часть улицы или дороги.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7. На узком тротуаре остановитесь и пропустите идущего навстречу взрослого.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8. Проходя мимо ворот, будьте осторожны – из ворот может выехать автомобиль.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9. Осторожно проходите мимо стоящего автомобиля, пассажиры могут резко открыть дверь и ударить вас.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 xml:space="preserve">10. Переходите дорогу только </w:t>
      </w:r>
      <w:proofErr w:type="gramStart"/>
      <w:r w:rsidRPr="00723332">
        <w:rPr>
          <w:rFonts w:cstheme="minorHAnsi"/>
          <w:color w:val="000000"/>
          <w:sz w:val="24"/>
          <w:szCs w:val="24"/>
          <w:lang w:val="ru-RU"/>
        </w:rPr>
        <w:t>со</w:t>
      </w:r>
      <w:proofErr w:type="gramEnd"/>
      <w:r w:rsidRPr="00723332">
        <w:rPr>
          <w:rFonts w:cstheme="minorHAnsi"/>
          <w:color w:val="000000"/>
          <w:sz w:val="24"/>
          <w:szCs w:val="24"/>
          <w:lang w:val="ru-RU"/>
        </w:rPr>
        <w:t xml:space="preserve"> взрослыми.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11. Переходите улицу только по пешеходным переходам.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12. Переходы через улицу или дорогу обозначены линиями разметки на проезжей части и дорожными знаками.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13. Запомните и знайте знак дорожного перехода. Переход обозначен линиями пешеходного перехода «зебра».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14. Если линии пешеходного перехода есть только на одной стороне перекрестка, то переходить улицу можно только по указанному пешеходному переходу.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15. На широких дорогах в середине пешеходного перехода устанавливают «островки безопасности», где пешеход спокойно может переждать поток машин.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16. Опасным местом является перекресток с большим движением. Пешеход на таком перекрестке должен быть особенно внимательным и осторожным.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17. Пешеходы идут по обочине навстречу транспорту и видят машины, движущиеся навстречу.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18. Если рядом с дорогой есть пешеходная дорожка, то пешеходы идут только по ней.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19. Прежде чем переходить улицу, посмотрите налево. Если проезжая часть свободна, можно идти.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20. Дойдя до середины улицы, остановитесь. Если движение транспорта началось, ждите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на «островке безопасности».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21. После посмотрите направо. Если проезжая часть свободна, заканчивайте переход.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22. Ждите транспорт на посадочной площадке или тротуаре у указателя остановки. При посадке в автобус соблюдайте порядок. Не мешайте другим пассажирам.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23. Входя и выходя из транспорта, не спешите и не толкайтесь.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24. Выйдя из транспорта, дойдите до пешеходного перехода и только там переходите улицу.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25. Когда переходите улицу, следите за сигналом светофора:</w:t>
      </w:r>
    </w:p>
    <w:p w:rsidR="009872C6" w:rsidRPr="00723332" w:rsidRDefault="00987182" w:rsidP="00723332">
      <w:pPr>
        <w:numPr>
          <w:ilvl w:val="0"/>
          <w:numId w:val="3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lastRenderedPageBreak/>
        <w:t>красный цвет – стоп, не двигайтесь вперед;</w:t>
      </w:r>
    </w:p>
    <w:p w:rsidR="009872C6" w:rsidRPr="00723332" w:rsidRDefault="00987182" w:rsidP="00723332">
      <w:pPr>
        <w:numPr>
          <w:ilvl w:val="0"/>
          <w:numId w:val="3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желтый цвет – внимание, ждите следующего сигнала;</w:t>
      </w:r>
    </w:p>
    <w:p w:rsidR="009872C6" w:rsidRPr="00723332" w:rsidRDefault="00987182" w:rsidP="00723332">
      <w:pPr>
        <w:numPr>
          <w:ilvl w:val="0"/>
          <w:numId w:val="3"/>
        </w:numPr>
        <w:spacing w:before="0" w:beforeAutospacing="0" w:after="0" w:afterAutospacing="0"/>
        <w:ind w:left="780" w:right="180"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зеленый цвет – теперь можно переходить улицу.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26. Регулировщики заботятся о том, чтобы все водители и пешеходы строго выполняли правила дорожного движения. Регулировщики помогают водителям и пешеходам.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27. Выучите и знайте основные дорожные знаки.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28. Во многих местах дороги пересекают железнодорожные пути – это железнодорожные переезды. Есть переезды регулируемые и нерегулируемые.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29. Регулируемые ж/д переезды можно переходить только тогда, когда поднят, открыт шлагбаум и нет красного сигнала светофора.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30. При переходе нерегулируемого ж/д переезда сначала посмотрите налево, затем – направо. Убедившись, что нет приближающегося поезда, переходите.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31. Кататься на коньках, санках и лыжах около дорог и на самих дорогах нельзя.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32. Кататься на велосипедах, самокатах можно только в отведенных для этого местах: дворах, парках и на площадках. Выезд на самокатах и велосипедах на улицу или дорогу запрещен.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33. Играть нужно только на спортивных площадках и стадионах.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34. Не мешайте пешеходам и движению транспорта. Водителю трудно остановить машину. Игры на дороге опасны.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безопасного обращения с грибами и растениями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1. Нельзя употреблять в пищу все подряд растения и ягоды –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многие из них ядовиты.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Если вы сомневаетесь, съедобное это растение или нет, не трогайте его, спросите у взрослых. Сок молочного цвета говорит о том, что растение ядовито (исключение – одуванчик).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Нельзя употреблять в пищу незнакомые ягоды.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4. Нельзя брать в рот даже съедобные растения, овощи, фрукты и ягоды, предварительно не помыв их.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Лучшее средство защиты от ядовитых растений – не трогать цветы, кустарники, другие растения, если они вам незнакомы. Опасным может быть даже прикосновение к ядовитым растениям –</w:t>
      </w:r>
      <w:r w:rsidRPr="00723332">
        <w:rPr>
          <w:rFonts w:cstheme="minorHAnsi"/>
          <w:color w:val="000000"/>
          <w:sz w:val="24"/>
          <w:szCs w:val="24"/>
        </w:rPr>
        <w:t> </w:t>
      </w:r>
      <w:r w:rsidRPr="00723332">
        <w:rPr>
          <w:rFonts w:cstheme="minorHAnsi"/>
          <w:color w:val="000000"/>
          <w:sz w:val="24"/>
          <w:szCs w:val="24"/>
          <w:lang w:val="ru-RU"/>
        </w:rPr>
        <w:t>они могут вызвать ожог кожи и трудно заживающие раны.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6. У некоторых детей есть привычка – покусывать травинку. Запомните, что стебли, листья, цветы многих растений ядовиты, а несколько несъедобных ягод могут даже оказаться смертельными для человека.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7. Придя с прогулки, из парка, леса, обязательно вымойте руки с мылом.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 xml:space="preserve">8. Есть растения, которые считаются лекарственными. Их следует собирать </w:t>
      </w:r>
      <w:proofErr w:type="gramStart"/>
      <w:r w:rsidRPr="00723332">
        <w:rPr>
          <w:rFonts w:cstheme="minorHAnsi"/>
          <w:color w:val="000000"/>
          <w:sz w:val="24"/>
          <w:szCs w:val="24"/>
          <w:lang w:val="ru-RU"/>
        </w:rPr>
        <w:t>со</w:t>
      </w:r>
      <w:proofErr w:type="gramEnd"/>
      <w:r w:rsidRPr="00723332">
        <w:rPr>
          <w:rFonts w:cstheme="minorHAnsi"/>
          <w:color w:val="000000"/>
          <w:sz w:val="24"/>
          <w:szCs w:val="24"/>
          <w:lang w:val="ru-RU"/>
        </w:rPr>
        <w:t xml:space="preserve"> взрослыми на даче, в лесу.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9. Никогда не кладите в рот сырые грибы. Перед употреблением в пищу их всегда варят и жарят.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10. Нельзя собирать грибы на территории детского сада, в городе. Они могут оказаться ядовитыми. Съедобные грибы растут в лесу. Даже лесные грибы, которые растут у дорог небезопасны, так как в них скапливается много токсических веществ, которые выбрасывают автомобильные средства.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11. Можно собирать грибы в лесу только с разрешения взрослых.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12. Детям до 14 лет не рекомендуется использовать в пищу грибы, так как они являются трудноусваиваемым продуктом.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13. Если вы нашли грибы во время прогулки:</w:t>
      </w:r>
    </w:p>
    <w:p w:rsidR="009872C6" w:rsidRPr="00723332" w:rsidRDefault="00987182" w:rsidP="00723332">
      <w:pPr>
        <w:numPr>
          <w:ilvl w:val="0"/>
          <w:numId w:val="4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23332">
        <w:rPr>
          <w:rFonts w:cstheme="minorHAnsi"/>
          <w:color w:val="000000"/>
          <w:sz w:val="24"/>
          <w:szCs w:val="24"/>
        </w:rPr>
        <w:t>не</w:t>
      </w:r>
      <w:proofErr w:type="spellEnd"/>
      <w:r w:rsidRPr="0072333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23332">
        <w:rPr>
          <w:rFonts w:cstheme="minorHAnsi"/>
          <w:color w:val="000000"/>
          <w:sz w:val="24"/>
          <w:szCs w:val="24"/>
        </w:rPr>
        <w:t>трогайте</w:t>
      </w:r>
      <w:proofErr w:type="spellEnd"/>
      <w:r w:rsidRPr="0072333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23332">
        <w:rPr>
          <w:rFonts w:cstheme="minorHAnsi"/>
          <w:color w:val="000000"/>
          <w:sz w:val="24"/>
          <w:szCs w:val="24"/>
        </w:rPr>
        <w:t>их</w:t>
      </w:r>
      <w:proofErr w:type="spellEnd"/>
      <w:r w:rsidRPr="0072333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23332">
        <w:rPr>
          <w:rFonts w:cstheme="minorHAnsi"/>
          <w:color w:val="000000"/>
          <w:sz w:val="24"/>
          <w:szCs w:val="24"/>
        </w:rPr>
        <w:t>руками</w:t>
      </w:r>
      <w:proofErr w:type="spellEnd"/>
      <w:r w:rsidRPr="00723332">
        <w:rPr>
          <w:rFonts w:cstheme="minorHAnsi"/>
          <w:color w:val="000000"/>
          <w:sz w:val="24"/>
          <w:szCs w:val="24"/>
        </w:rPr>
        <w:t>;</w:t>
      </w:r>
    </w:p>
    <w:p w:rsidR="009872C6" w:rsidRPr="00723332" w:rsidRDefault="00987182" w:rsidP="00723332">
      <w:pPr>
        <w:numPr>
          <w:ilvl w:val="0"/>
          <w:numId w:val="4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немедленно сообщите об этом взрослому и покажите это место;</w:t>
      </w:r>
    </w:p>
    <w:p w:rsidR="009872C6" w:rsidRPr="00723332" w:rsidRDefault="00987182" w:rsidP="00723332">
      <w:pPr>
        <w:numPr>
          <w:ilvl w:val="0"/>
          <w:numId w:val="4"/>
        </w:numPr>
        <w:spacing w:before="0" w:beforeAutospacing="0" w:after="0" w:afterAutospacing="0"/>
        <w:ind w:left="780" w:right="180"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скажите другим детям, чтобы не трогали грибы.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безопасного обращения с насекомыми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 xml:space="preserve">1. Если увидели осиное гнездо, понаблюдайте за его обитателями издалека, ни в коем случае не трогайте его, иначе осы </w:t>
      </w:r>
      <w:proofErr w:type="gramStart"/>
      <w:r w:rsidRPr="00723332">
        <w:rPr>
          <w:rFonts w:cstheme="minorHAnsi"/>
          <w:color w:val="000000"/>
          <w:sz w:val="24"/>
          <w:szCs w:val="24"/>
          <w:lang w:val="ru-RU"/>
        </w:rPr>
        <w:t>вылетят</w:t>
      </w:r>
      <w:proofErr w:type="gramEnd"/>
      <w:r w:rsidRPr="00723332">
        <w:rPr>
          <w:rFonts w:cstheme="minorHAnsi"/>
          <w:color w:val="000000"/>
          <w:sz w:val="24"/>
          <w:szCs w:val="24"/>
          <w:lang w:val="ru-RU"/>
        </w:rPr>
        <w:t xml:space="preserve"> и будут жалить куда попало. Около их </w:t>
      </w:r>
      <w:r w:rsidRPr="00723332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жала есть еще ядовитые железы, поэтому ужаленное место сильно распухает. А мелких животных осы могут </w:t>
      </w:r>
      <w:proofErr w:type="spellStart"/>
      <w:r w:rsidRPr="00723332">
        <w:rPr>
          <w:rFonts w:cstheme="minorHAnsi"/>
          <w:color w:val="000000"/>
          <w:sz w:val="24"/>
          <w:szCs w:val="24"/>
          <w:lang w:val="ru-RU"/>
        </w:rPr>
        <w:t>зажалить</w:t>
      </w:r>
      <w:proofErr w:type="spellEnd"/>
      <w:r w:rsidRPr="00723332">
        <w:rPr>
          <w:rFonts w:cstheme="minorHAnsi"/>
          <w:color w:val="000000"/>
          <w:sz w:val="24"/>
          <w:szCs w:val="24"/>
          <w:lang w:val="ru-RU"/>
        </w:rPr>
        <w:t xml:space="preserve"> до смерти.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Если около вас летает пчела, старайтесь быть спокойными, не машите руками, перейдите в другое место. Не спешите губить пчелу, если она вас вдруг ужалит, так как химическое соединение из тельца убитого насекомого, попадая в воздух, приводит всех находящихся поблизости сородичей в очень агрессивное состояние: пчелы в таком случае жалят все живое на своем пути. Если осталось жало пчелы при укусе, то его надо удалить, ужаленное место протереть содовым раствором.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Очень опасными могут быть укусы клещей. Эти насекомые являются разносчиками множества опасных заболеваний. При этом клещ не просто кусает, а остается в ранке и пьет кровь. Отправляясь в лес, наденьте такую одежду, которая закрывает все тело, оставляя как можно меньше открытых участков. Обязательно наденьте головной убор. После посещения леса внимательно осмотрите все участки тела.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4. Массовое нападение комаров на человека может вызвать тяжелое отравление. И даже единичные укусы очень болезненны. Поэтому от комаров надо защищаться, используя мази, отпугивающие насекомых. Наибольшее количество комаров летает в вечерние часы, после захода солнца, или утром, после его восхода. Днем комары сидят в густой растительности, дуплах деревьев, трещинках и других убежищах. Но в лесу комары нападают в течение всего дня.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Чтобы избавиться от мух, нельзя оставлять гниющие продукты и нечистоты, которые пригодны для развития личинок мух, надо соблюдать санитарные правила, касающиеся поддержания чистоты в помещениях и на всей территории.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6. Не трогайте муравейники и не наступайте на них. Муравьи тоже могут больно вас покусать, защищая свое жилище. Встретив на пути муравья, не трогайте его, понаблюдайте, что он тащит по дорожке к муравейнику, каков размер, окраска этого муравья. Наблюдая за муравьями, можно понять, какие удивительные существа эти маленькие насекомые, которые перетаскивают предметы, намного превышающие их собственные размеры.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безопасного поведения на воде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1. Купаться можно только в специально отведенных местах, там, где проверено дно и очищено от опасных предметов.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2. Запрещается детям ходить к водоему одним, без взрослых.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3. Во время купания не стойте без движения. Почувствовав озноб, быстро выходите из воды.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4. Если вы плаваете на надувных матрацах или кругах, обязательно рядом с вами должны находиться родители или другие взрослые родственники. Круг может порваться – и вы внезапно окажетесь под водой.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5. Не следует даже на круге заплывать далеко – вас может унести течение.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6. Никогда не плавайте в грязной воде – микробы, которые попадают в рот, в нос, могут вызвать серьезные заболевания.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7. Не купайтесь сразу после приема пищи и большой физической нагрузки (игра в футбол, бег и т. д.). Перерыв между приемом пищи и купанием должен быть не менее 45–50 минут.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8. В пасмурную и не очень жаркую погоду, чтобы согреться, проделайте несколько легких физических упражнений.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9. Не купайтесь дольше 30 минут – если вода холодная, достаточно 5–6 минут.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10. Нельзя нырять вниз головой или прыгать с берега.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11. Не оставайтесь при нырянии долго под водой.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12. Выйдя из воды, вытритесь насухо и сразу оденьтесь.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13. Почувствовав усталость, сразу плывите к берегу.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14. Нельзя подавать крики ложной тревоги. Зовите на помощь только тогда, когда вам действительно что-то угрожает.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15. При судорогах не теряйтесь, старайтесь держаться на воде и зовите на помощь.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16. При оказании вам помощи не хватайте спасающего, а помогите ему буксировать вас к берегу. Если будете цепляться за </w:t>
      </w:r>
      <w:proofErr w:type="gramStart"/>
      <w:r w:rsidRPr="00723332">
        <w:rPr>
          <w:rFonts w:cstheme="minorHAnsi"/>
          <w:color w:val="000000"/>
          <w:sz w:val="24"/>
          <w:szCs w:val="24"/>
          <w:lang w:val="ru-RU"/>
        </w:rPr>
        <w:t>спасающего</w:t>
      </w:r>
      <w:proofErr w:type="gramEnd"/>
      <w:r w:rsidRPr="00723332">
        <w:rPr>
          <w:rFonts w:cstheme="minorHAnsi"/>
          <w:color w:val="000000"/>
          <w:sz w:val="24"/>
          <w:szCs w:val="24"/>
          <w:lang w:val="ru-RU"/>
        </w:rPr>
        <w:t>, то будете мешать ему и тянуть за собой.</w:t>
      </w:r>
    </w:p>
    <w:p w:rsidR="009872C6" w:rsidRPr="00723332" w:rsidRDefault="00987182" w:rsidP="00723332">
      <w:pPr>
        <w:spacing w:before="0" w:beforeAutospacing="0" w:after="0" w:afterAutospacing="0"/>
        <w:ind w:firstLine="680"/>
        <w:jc w:val="both"/>
        <w:rPr>
          <w:rFonts w:cstheme="minorHAnsi"/>
          <w:color w:val="000000"/>
          <w:sz w:val="24"/>
          <w:szCs w:val="24"/>
        </w:rPr>
      </w:pPr>
      <w:r w:rsidRPr="00723332">
        <w:rPr>
          <w:rFonts w:cstheme="minorHAnsi"/>
          <w:color w:val="000000"/>
          <w:sz w:val="24"/>
          <w:szCs w:val="24"/>
        </w:rPr>
        <w:t>17. Запрещается во время купания:</w:t>
      </w:r>
    </w:p>
    <w:p w:rsidR="009872C6" w:rsidRPr="00723332" w:rsidRDefault="00987182" w:rsidP="00723332">
      <w:pPr>
        <w:numPr>
          <w:ilvl w:val="0"/>
          <w:numId w:val="5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 xml:space="preserve">входить в воду </w:t>
      </w:r>
      <w:proofErr w:type="gramStart"/>
      <w:r w:rsidRPr="00723332">
        <w:rPr>
          <w:rFonts w:cstheme="minorHAnsi"/>
          <w:color w:val="000000"/>
          <w:sz w:val="24"/>
          <w:szCs w:val="24"/>
          <w:lang w:val="ru-RU"/>
        </w:rPr>
        <w:t>разгоряченным</w:t>
      </w:r>
      <w:proofErr w:type="gramEnd"/>
      <w:r w:rsidRPr="00723332">
        <w:rPr>
          <w:rFonts w:cstheme="minorHAnsi"/>
          <w:color w:val="000000"/>
          <w:sz w:val="24"/>
          <w:szCs w:val="24"/>
          <w:lang w:val="ru-RU"/>
        </w:rPr>
        <w:t xml:space="preserve"> (потным);</w:t>
      </w:r>
    </w:p>
    <w:p w:rsidR="009872C6" w:rsidRPr="00723332" w:rsidRDefault="00987182" w:rsidP="00723332">
      <w:pPr>
        <w:numPr>
          <w:ilvl w:val="0"/>
          <w:numId w:val="5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заплывать за установленные знаки (ограждения участка, отведенного для купания);</w:t>
      </w:r>
    </w:p>
    <w:p w:rsidR="009872C6" w:rsidRPr="00723332" w:rsidRDefault="00987182" w:rsidP="00723332">
      <w:pPr>
        <w:numPr>
          <w:ilvl w:val="0"/>
          <w:numId w:val="5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подплывать близко к моторным лодкам, баржам;</w:t>
      </w:r>
    </w:p>
    <w:p w:rsidR="009872C6" w:rsidRPr="00723332" w:rsidRDefault="00987182" w:rsidP="00723332">
      <w:pPr>
        <w:numPr>
          <w:ilvl w:val="0"/>
          <w:numId w:val="5"/>
        </w:numPr>
        <w:spacing w:before="0" w:beforeAutospacing="0" w:after="0" w:afterAutospacing="0"/>
        <w:ind w:left="780" w:right="180" w:firstLine="6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23332">
        <w:rPr>
          <w:rFonts w:cstheme="minorHAnsi"/>
          <w:color w:val="000000"/>
          <w:sz w:val="24"/>
          <w:szCs w:val="24"/>
        </w:rPr>
        <w:t>купаться</w:t>
      </w:r>
      <w:proofErr w:type="spellEnd"/>
      <w:r w:rsidRPr="0072333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23332">
        <w:rPr>
          <w:rFonts w:cstheme="minorHAnsi"/>
          <w:color w:val="000000"/>
          <w:sz w:val="24"/>
          <w:szCs w:val="24"/>
        </w:rPr>
        <w:t>при</w:t>
      </w:r>
      <w:proofErr w:type="spellEnd"/>
      <w:r w:rsidRPr="0072333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23332">
        <w:rPr>
          <w:rFonts w:cstheme="minorHAnsi"/>
          <w:color w:val="000000"/>
          <w:sz w:val="24"/>
          <w:szCs w:val="24"/>
        </w:rPr>
        <w:t>высокой</w:t>
      </w:r>
      <w:proofErr w:type="spellEnd"/>
      <w:r w:rsidRPr="0072333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23332">
        <w:rPr>
          <w:rFonts w:cstheme="minorHAnsi"/>
          <w:color w:val="000000"/>
          <w:sz w:val="24"/>
          <w:szCs w:val="24"/>
        </w:rPr>
        <w:t>волне</w:t>
      </w:r>
      <w:proofErr w:type="spellEnd"/>
      <w:r w:rsidRPr="00723332">
        <w:rPr>
          <w:rFonts w:cstheme="minorHAnsi"/>
          <w:color w:val="000000"/>
          <w:sz w:val="24"/>
          <w:szCs w:val="24"/>
        </w:rPr>
        <w:t>;</w:t>
      </w:r>
    </w:p>
    <w:p w:rsidR="009872C6" w:rsidRPr="00723332" w:rsidRDefault="00987182" w:rsidP="00723332">
      <w:pPr>
        <w:numPr>
          <w:ilvl w:val="0"/>
          <w:numId w:val="5"/>
        </w:numPr>
        <w:spacing w:before="0" w:beforeAutospacing="0" w:after="0" w:afterAutospacing="0"/>
        <w:ind w:left="780" w:right="180" w:firstLine="6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3332">
        <w:rPr>
          <w:rFonts w:cstheme="minorHAnsi"/>
          <w:color w:val="000000"/>
          <w:sz w:val="24"/>
          <w:szCs w:val="24"/>
          <w:lang w:val="ru-RU"/>
        </w:rPr>
        <w:t>прыгать с вышки, если вблизи от нее находятся другие пловцы, толкать товарища с в</w:t>
      </w:r>
      <w:r w:rsidRPr="00723332">
        <w:rPr>
          <w:rFonts w:hAnsi="Times New Roman" w:cs="Times New Roman"/>
          <w:color w:val="000000"/>
          <w:sz w:val="24"/>
          <w:szCs w:val="24"/>
          <w:lang w:val="ru-RU"/>
        </w:rPr>
        <w:t>ышки или с берега.</w:t>
      </w:r>
    </w:p>
    <w:sectPr w:rsidR="009872C6" w:rsidRPr="00723332" w:rsidSect="00723332">
      <w:footerReference w:type="default" r:id="rId9"/>
      <w:pgSz w:w="11907" w:h="16839"/>
      <w:pgMar w:top="426" w:right="1440" w:bottom="1135" w:left="14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09F" w:rsidRDefault="006B609F" w:rsidP="00723332">
      <w:pPr>
        <w:spacing w:before="0" w:after="0"/>
      </w:pPr>
      <w:r>
        <w:separator/>
      </w:r>
    </w:p>
  </w:endnote>
  <w:endnote w:type="continuationSeparator" w:id="0">
    <w:p w:rsidR="006B609F" w:rsidRDefault="006B609F" w:rsidP="0072333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5082249"/>
      <w:docPartObj>
        <w:docPartGallery w:val="Page Numbers (Bottom of Page)"/>
        <w:docPartUnique/>
      </w:docPartObj>
    </w:sdtPr>
    <w:sdtEndPr/>
    <w:sdtContent>
      <w:p w:rsidR="00723332" w:rsidRDefault="0072333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002" w:rsidRPr="00712002">
          <w:rPr>
            <w:noProof/>
            <w:lang w:val="ru-RU"/>
          </w:rPr>
          <w:t>3</w:t>
        </w:r>
        <w:r>
          <w:fldChar w:fldCharType="end"/>
        </w:r>
      </w:p>
    </w:sdtContent>
  </w:sdt>
  <w:p w:rsidR="00723332" w:rsidRDefault="007233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09F" w:rsidRDefault="006B609F" w:rsidP="00723332">
      <w:pPr>
        <w:spacing w:before="0" w:after="0"/>
      </w:pPr>
      <w:r>
        <w:separator/>
      </w:r>
    </w:p>
  </w:footnote>
  <w:footnote w:type="continuationSeparator" w:id="0">
    <w:p w:rsidR="006B609F" w:rsidRDefault="006B609F" w:rsidP="0072333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F36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CF58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6D1C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5A76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E522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6B609F"/>
    <w:rsid w:val="00712002"/>
    <w:rsid w:val="00723332"/>
    <w:rsid w:val="00987182"/>
    <w:rsid w:val="009872C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723332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3332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723332"/>
  </w:style>
  <w:style w:type="paragraph" w:styleId="a6">
    <w:name w:val="footer"/>
    <w:basedOn w:val="a"/>
    <w:link w:val="a7"/>
    <w:uiPriority w:val="99"/>
    <w:unhideWhenUsed/>
    <w:rsid w:val="00723332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723332"/>
  </w:style>
  <w:style w:type="paragraph" w:styleId="a8">
    <w:name w:val="Balloon Text"/>
    <w:basedOn w:val="a"/>
    <w:link w:val="a9"/>
    <w:uiPriority w:val="99"/>
    <w:semiHidden/>
    <w:unhideWhenUsed/>
    <w:rsid w:val="0072333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723332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3332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723332"/>
  </w:style>
  <w:style w:type="paragraph" w:styleId="a6">
    <w:name w:val="footer"/>
    <w:basedOn w:val="a"/>
    <w:link w:val="a7"/>
    <w:uiPriority w:val="99"/>
    <w:unhideWhenUsed/>
    <w:rsid w:val="00723332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723332"/>
  </w:style>
  <w:style w:type="paragraph" w:styleId="a8">
    <w:name w:val="Balloon Text"/>
    <w:basedOn w:val="a"/>
    <w:link w:val="a9"/>
    <w:uiPriority w:val="99"/>
    <w:semiHidden/>
    <w:unhideWhenUsed/>
    <w:rsid w:val="0072333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7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2300</Words>
  <Characters>13111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4</cp:revision>
  <cp:lastPrinted>2025-03-20T19:16:00Z</cp:lastPrinted>
  <dcterms:created xsi:type="dcterms:W3CDTF">2011-11-02T04:15:00Z</dcterms:created>
  <dcterms:modified xsi:type="dcterms:W3CDTF">2025-03-20T19:44:00Z</dcterms:modified>
</cp:coreProperties>
</file>