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74" w:rsidRPr="00204BCC" w:rsidRDefault="00CC4274" w:rsidP="000F3A19">
      <w:pPr>
        <w:widowControl/>
        <w:autoSpaceDE/>
        <w:autoSpaceDN/>
        <w:adjustRightInd/>
        <w:spacing w:line="360" w:lineRule="auto"/>
        <w:outlineLvl w:val="0"/>
        <w:rPr>
          <w:b/>
          <w:bCs/>
          <w:color w:val="404040" w:themeColor="text1" w:themeTint="BF"/>
          <w:kern w:val="36"/>
          <w:sz w:val="28"/>
          <w:szCs w:val="28"/>
        </w:rPr>
      </w:pPr>
    </w:p>
    <w:p w:rsidR="00BC23EE" w:rsidRPr="00204BCC" w:rsidRDefault="00BC23EE" w:rsidP="000F3A19">
      <w:pPr>
        <w:widowControl/>
        <w:autoSpaceDE/>
        <w:autoSpaceDN/>
        <w:adjustRightInd/>
        <w:spacing w:line="360" w:lineRule="auto"/>
        <w:ind w:firstLine="709"/>
        <w:jc w:val="center"/>
        <w:outlineLvl w:val="0"/>
        <w:rPr>
          <w:b/>
          <w:bCs/>
          <w:color w:val="404040" w:themeColor="text1" w:themeTint="BF"/>
          <w:kern w:val="36"/>
          <w:sz w:val="28"/>
          <w:szCs w:val="28"/>
        </w:rPr>
      </w:pPr>
      <w:r w:rsidRPr="00204BCC">
        <w:rPr>
          <w:b/>
          <w:bCs/>
          <w:color w:val="404040" w:themeColor="text1" w:themeTint="BF"/>
          <w:kern w:val="36"/>
          <w:sz w:val="28"/>
          <w:szCs w:val="28"/>
        </w:rPr>
        <w:t>ОТЧЕТ О РЕЗУЛЬТАТАХ САМООБСЛЕДОВАНИЯ</w:t>
      </w:r>
    </w:p>
    <w:p w:rsidR="00CC4274" w:rsidRPr="00204BCC" w:rsidRDefault="00CC4274" w:rsidP="00204BCC">
      <w:pPr>
        <w:widowControl/>
        <w:autoSpaceDE/>
        <w:autoSpaceDN/>
        <w:adjustRightInd/>
        <w:spacing w:line="360" w:lineRule="auto"/>
        <w:ind w:firstLine="709"/>
        <w:jc w:val="center"/>
        <w:outlineLvl w:val="0"/>
        <w:rPr>
          <w:b/>
          <w:bCs/>
          <w:color w:val="404040" w:themeColor="text1" w:themeTint="BF"/>
          <w:kern w:val="36"/>
          <w:sz w:val="28"/>
          <w:szCs w:val="28"/>
        </w:rPr>
      </w:pPr>
      <w:r w:rsidRPr="00204BCC">
        <w:rPr>
          <w:b/>
          <w:bCs/>
          <w:color w:val="404040" w:themeColor="text1" w:themeTint="BF"/>
          <w:kern w:val="36"/>
          <w:sz w:val="28"/>
          <w:szCs w:val="28"/>
        </w:rPr>
        <w:t>за 201</w:t>
      </w:r>
      <w:r w:rsidR="00675D3A">
        <w:rPr>
          <w:b/>
          <w:bCs/>
          <w:color w:val="404040" w:themeColor="text1" w:themeTint="BF"/>
          <w:kern w:val="36"/>
          <w:sz w:val="28"/>
          <w:szCs w:val="28"/>
        </w:rPr>
        <w:t>4</w:t>
      </w:r>
      <w:r w:rsidRPr="00204BCC">
        <w:rPr>
          <w:b/>
          <w:bCs/>
          <w:color w:val="404040" w:themeColor="text1" w:themeTint="BF"/>
          <w:kern w:val="36"/>
          <w:sz w:val="28"/>
          <w:szCs w:val="28"/>
        </w:rPr>
        <w:t>-201</w:t>
      </w:r>
      <w:r w:rsidR="00675D3A">
        <w:rPr>
          <w:b/>
          <w:bCs/>
          <w:color w:val="404040" w:themeColor="text1" w:themeTint="BF"/>
          <w:kern w:val="36"/>
          <w:sz w:val="28"/>
          <w:szCs w:val="28"/>
        </w:rPr>
        <w:t>5</w:t>
      </w:r>
      <w:r w:rsidRPr="00204BCC">
        <w:rPr>
          <w:b/>
          <w:bCs/>
          <w:color w:val="404040" w:themeColor="text1" w:themeTint="BF"/>
          <w:kern w:val="36"/>
          <w:sz w:val="28"/>
          <w:szCs w:val="28"/>
        </w:rPr>
        <w:t xml:space="preserve"> учебный год</w:t>
      </w:r>
    </w:p>
    <w:p w:rsidR="00CC4274" w:rsidRPr="00204BCC" w:rsidRDefault="000F3A19" w:rsidP="00204BCC">
      <w:pPr>
        <w:widowControl/>
        <w:autoSpaceDE/>
        <w:autoSpaceDN/>
        <w:adjustRightInd/>
        <w:spacing w:line="360" w:lineRule="auto"/>
        <w:ind w:firstLine="709"/>
        <w:jc w:val="center"/>
        <w:outlineLvl w:val="0"/>
        <w:rPr>
          <w:b/>
          <w:bCs/>
          <w:color w:val="404040" w:themeColor="text1" w:themeTint="BF"/>
          <w:kern w:val="36"/>
          <w:sz w:val="28"/>
          <w:szCs w:val="28"/>
        </w:rPr>
      </w:pPr>
      <w:r>
        <w:rPr>
          <w:b/>
          <w:bCs/>
          <w:color w:val="404040" w:themeColor="text1" w:themeTint="BF"/>
          <w:kern w:val="36"/>
          <w:sz w:val="28"/>
          <w:szCs w:val="28"/>
        </w:rPr>
        <w:t>МАДОУ «Детский сад с.Лидога»</w:t>
      </w:r>
    </w:p>
    <w:p w:rsidR="00204BCC" w:rsidRPr="000F3A19" w:rsidRDefault="00204BCC" w:rsidP="000F3A19">
      <w:pPr>
        <w:widowControl/>
        <w:autoSpaceDE/>
        <w:autoSpaceDN/>
        <w:adjustRightInd/>
        <w:spacing w:line="276" w:lineRule="auto"/>
        <w:ind w:left="-284" w:firstLine="284"/>
        <w:outlineLvl w:val="0"/>
        <w:rPr>
          <w:b/>
          <w:bCs/>
          <w:color w:val="404040" w:themeColor="text1" w:themeTint="BF"/>
          <w:kern w:val="36"/>
          <w:sz w:val="36"/>
          <w:szCs w:val="36"/>
        </w:rPr>
      </w:pPr>
    </w:p>
    <w:p w:rsidR="00CC4274" w:rsidRPr="00204BCC" w:rsidRDefault="00CC4274" w:rsidP="000F3A19">
      <w:pPr>
        <w:pStyle w:val="a4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-284" w:firstLine="284"/>
        <w:outlineLvl w:val="0"/>
        <w:rPr>
          <w:b/>
          <w:bCs/>
          <w:color w:val="404040" w:themeColor="text1" w:themeTint="BF"/>
          <w:kern w:val="36"/>
          <w:sz w:val="28"/>
          <w:szCs w:val="28"/>
          <w:lang w:val="en-US"/>
        </w:rPr>
      </w:pPr>
      <w:r w:rsidRPr="00204BCC">
        <w:rPr>
          <w:b/>
          <w:bCs/>
          <w:color w:val="404040" w:themeColor="text1" w:themeTint="BF"/>
          <w:kern w:val="36"/>
          <w:sz w:val="28"/>
          <w:szCs w:val="28"/>
        </w:rPr>
        <w:t xml:space="preserve">АНАЛИТИЧЕСКАЯ ЧАСТЬ.    </w:t>
      </w:r>
    </w:p>
    <w:p w:rsidR="00CC4274" w:rsidRPr="00204BCC" w:rsidRDefault="00CC4274" w:rsidP="000F3A19">
      <w:pPr>
        <w:widowControl/>
        <w:autoSpaceDE/>
        <w:autoSpaceDN/>
        <w:adjustRightInd/>
        <w:spacing w:line="276" w:lineRule="auto"/>
        <w:ind w:left="-284" w:firstLine="284"/>
        <w:jc w:val="center"/>
        <w:outlineLvl w:val="0"/>
        <w:rPr>
          <w:b/>
          <w:bCs/>
          <w:color w:val="404040" w:themeColor="text1" w:themeTint="BF"/>
          <w:kern w:val="36"/>
          <w:sz w:val="28"/>
          <w:szCs w:val="28"/>
        </w:rPr>
      </w:pPr>
    </w:p>
    <w:p w:rsidR="000F3A19" w:rsidRDefault="00250E8B" w:rsidP="000F3A19">
      <w:pPr>
        <w:pStyle w:val="a4"/>
        <w:widowControl/>
        <w:numPr>
          <w:ilvl w:val="0"/>
          <w:numId w:val="30"/>
        </w:numPr>
        <w:autoSpaceDE/>
        <w:autoSpaceDN/>
        <w:adjustRightInd/>
        <w:ind w:left="-284" w:firstLine="284"/>
        <w:rPr>
          <w:b/>
          <w:bCs/>
          <w:color w:val="404040" w:themeColor="text1" w:themeTint="BF"/>
          <w:sz w:val="28"/>
          <w:szCs w:val="28"/>
        </w:rPr>
      </w:pPr>
      <w:r w:rsidRPr="00204BCC">
        <w:rPr>
          <w:b/>
          <w:bCs/>
          <w:color w:val="404040" w:themeColor="text1" w:themeTint="BF"/>
          <w:sz w:val="28"/>
          <w:szCs w:val="28"/>
        </w:rPr>
        <w:t>Общая характеристика образовательного учреждения</w:t>
      </w:r>
    </w:p>
    <w:p w:rsidR="000F3A19" w:rsidRPr="000F3A19" w:rsidRDefault="000F3A19" w:rsidP="000F3A19">
      <w:pPr>
        <w:pStyle w:val="a4"/>
        <w:widowControl/>
        <w:autoSpaceDE/>
        <w:autoSpaceDN/>
        <w:adjustRightInd/>
        <w:ind w:left="-284" w:firstLine="284"/>
        <w:rPr>
          <w:b/>
          <w:bCs/>
          <w:color w:val="404040" w:themeColor="text1" w:themeTint="BF"/>
          <w:sz w:val="28"/>
          <w:szCs w:val="28"/>
        </w:rPr>
      </w:pPr>
    </w:p>
    <w:p w:rsidR="000F3A19" w:rsidRPr="000F3A19" w:rsidRDefault="000F3A19" w:rsidP="000F3A19">
      <w:pPr>
        <w:pStyle w:val="a5"/>
        <w:spacing w:line="360" w:lineRule="auto"/>
        <w:ind w:left="-284" w:firstLine="284"/>
        <w:rPr>
          <w:b/>
          <w:color w:val="404040"/>
        </w:rPr>
      </w:pPr>
      <w:r w:rsidRPr="000F3A19">
        <w:rPr>
          <w:b/>
          <w:color w:val="404040"/>
        </w:rPr>
        <w:t xml:space="preserve">Полное наименование Учреждения: </w:t>
      </w:r>
    </w:p>
    <w:p w:rsidR="000F3A19" w:rsidRPr="000F3A19" w:rsidRDefault="000F3A19" w:rsidP="000F3A19">
      <w:pPr>
        <w:pStyle w:val="a5"/>
        <w:spacing w:line="360" w:lineRule="auto"/>
        <w:ind w:left="-284" w:firstLine="284"/>
        <w:rPr>
          <w:color w:val="404040"/>
        </w:rPr>
      </w:pPr>
      <w:r w:rsidRPr="000F3A19">
        <w:rPr>
          <w:color w:val="404040"/>
        </w:rPr>
        <w:t>Муниципальное автономное дошкольное образовательное учреждение «Детский сад с.Лидога»</w:t>
      </w:r>
    </w:p>
    <w:p w:rsidR="000F3A19" w:rsidRPr="000F3A19" w:rsidRDefault="000F3A19" w:rsidP="000F3A19">
      <w:pPr>
        <w:pStyle w:val="a5"/>
        <w:tabs>
          <w:tab w:val="left" w:pos="720"/>
        </w:tabs>
        <w:spacing w:line="360" w:lineRule="auto"/>
        <w:ind w:left="-284" w:firstLine="284"/>
        <w:rPr>
          <w:b/>
          <w:color w:val="404040"/>
        </w:rPr>
      </w:pPr>
      <w:r w:rsidRPr="000F3A19">
        <w:rPr>
          <w:b/>
          <w:bCs/>
          <w:color w:val="404040"/>
        </w:rPr>
        <w:t xml:space="preserve"> </w:t>
      </w:r>
      <w:r w:rsidRPr="000F3A19">
        <w:rPr>
          <w:b/>
          <w:color w:val="404040"/>
        </w:rPr>
        <w:t xml:space="preserve">Сокращенное наименование Учреждения: </w:t>
      </w:r>
    </w:p>
    <w:p w:rsidR="000F3A19" w:rsidRPr="000F3A19" w:rsidRDefault="000F3A19" w:rsidP="000F3A19">
      <w:pPr>
        <w:pStyle w:val="a5"/>
        <w:tabs>
          <w:tab w:val="left" w:pos="720"/>
        </w:tabs>
        <w:spacing w:line="360" w:lineRule="auto"/>
        <w:ind w:left="-284" w:firstLine="284"/>
        <w:rPr>
          <w:color w:val="404040"/>
        </w:rPr>
      </w:pPr>
      <w:r w:rsidRPr="000F3A19">
        <w:rPr>
          <w:color w:val="404040"/>
        </w:rPr>
        <w:t>МАДОУ «Детский сад с.Лидога»</w:t>
      </w:r>
    </w:p>
    <w:p w:rsidR="000F3A19" w:rsidRPr="000F3A19" w:rsidRDefault="000F3A19" w:rsidP="000F3A19">
      <w:pPr>
        <w:pStyle w:val="a5"/>
        <w:tabs>
          <w:tab w:val="left" w:pos="720"/>
        </w:tabs>
        <w:spacing w:line="360" w:lineRule="auto"/>
        <w:ind w:left="-284" w:firstLine="284"/>
        <w:rPr>
          <w:b/>
          <w:color w:val="404040"/>
        </w:rPr>
      </w:pPr>
      <w:r w:rsidRPr="000F3A19">
        <w:rPr>
          <w:b/>
          <w:color w:val="404040"/>
        </w:rPr>
        <w:t xml:space="preserve">Организационно-правовая форма: </w:t>
      </w:r>
      <w:r w:rsidRPr="000F3A19">
        <w:rPr>
          <w:color w:val="404040"/>
        </w:rPr>
        <w:t>учреждение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>Тип  учреждения:</w:t>
      </w:r>
      <w:r w:rsidRPr="000F3A19">
        <w:rPr>
          <w:color w:val="404040"/>
          <w:sz w:val="28"/>
          <w:szCs w:val="28"/>
        </w:rPr>
        <w:t xml:space="preserve"> автономное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 xml:space="preserve">Тип  образовательной организации: </w:t>
      </w:r>
      <w:r w:rsidRPr="000F3A19">
        <w:rPr>
          <w:color w:val="404040"/>
          <w:sz w:val="28"/>
          <w:szCs w:val="28"/>
        </w:rPr>
        <w:t>дошкольная образовательная организация.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>Учредитель Учреждения:</w:t>
      </w:r>
      <w:r w:rsidRPr="000F3A19">
        <w:rPr>
          <w:color w:val="404040"/>
          <w:sz w:val="28"/>
          <w:szCs w:val="28"/>
        </w:rPr>
        <w:t xml:space="preserve"> Нанайский муниципальный район Хабаровского края.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>Функции и полномочия учредителя</w:t>
      </w:r>
      <w:r w:rsidRPr="000F3A19">
        <w:rPr>
          <w:color w:val="404040"/>
          <w:sz w:val="28"/>
          <w:szCs w:val="28"/>
        </w:rPr>
        <w:t xml:space="preserve"> Учреждения от имени Нанайского муниципального района осуществляет управление образования  администрации Нанайского муниципального района Хабаровского края   (далее - управление образования).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>Адрес учредителя:</w:t>
      </w:r>
      <w:r w:rsidRPr="000F3A19">
        <w:rPr>
          <w:color w:val="404040"/>
          <w:sz w:val="28"/>
          <w:szCs w:val="28"/>
        </w:rPr>
        <w:t xml:space="preserve"> 682350, Хабаровский край, Нанайский район, с. Троицкое, ул. Калинина, 102. 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b/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 xml:space="preserve">Место нахождения Учреждения: </w:t>
      </w:r>
      <w:r w:rsidRPr="000F3A19">
        <w:rPr>
          <w:color w:val="404040"/>
          <w:sz w:val="28"/>
          <w:szCs w:val="28"/>
        </w:rPr>
        <w:t>682361, Хабаровский край, Нанайский район, с. Лидога, ул. А.П.Пассара, 15.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 xml:space="preserve">Образовательная деятельность осуществляется по адресу: </w:t>
      </w:r>
      <w:r w:rsidRPr="000F3A19">
        <w:rPr>
          <w:color w:val="404040"/>
          <w:sz w:val="28"/>
          <w:szCs w:val="28"/>
        </w:rPr>
        <w:t>682361, Хабаровский край, Нанайский район, с. Лидога, ул. А.П.Пассара, 15.</w:t>
      </w:r>
    </w:p>
    <w:p w:rsidR="000F3A19" w:rsidRPr="000F3A19" w:rsidRDefault="000F3A19" w:rsidP="000F3A19">
      <w:pPr>
        <w:pStyle w:val="a5"/>
        <w:tabs>
          <w:tab w:val="num" w:pos="0"/>
        </w:tabs>
        <w:spacing w:line="360" w:lineRule="auto"/>
        <w:ind w:left="-284" w:firstLine="284"/>
        <w:contextualSpacing/>
        <w:rPr>
          <w:color w:val="262626" w:themeColor="text1" w:themeTint="D9"/>
          <w:u w:val="single"/>
        </w:rPr>
      </w:pPr>
    </w:p>
    <w:p w:rsidR="000F3A19" w:rsidRPr="000F3A19" w:rsidRDefault="000F3A19" w:rsidP="000F3A19">
      <w:pPr>
        <w:pStyle w:val="a5"/>
        <w:tabs>
          <w:tab w:val="num" w:pos="0"/>
        </w:tabs>
        <w:spacing w:line="360" w:lineRule="auto"/>
        <w:ind w:left="-284" w:firstLine="284"/>
        <w:contextualSpacing/>
        <w:rPr>
          <w:color w:val="262626" w:themeColor="text1" w:themeTint="D9"/>
        </w:rPr>
      </w:pPr>
      <w:r w:rsidRPr="000F3A19">
        <w:rPr>
          <w:color w:val="262626" w:themeColor="text1" w:themeTint="D9"/>
        </w:rPr>
        <w:lastRenderedPageBreak/>
        <w:t>В настоящее время деятельность учреждения определяется и регулируется следующими документами:</w:t>
      </w:r>
    </w:p>
    <w:p w:rsidR="000F3A19" w:rsidRPr="000F3A19" w:rsidRDefault="000F3A19" w:rsidP="000F3A19">
      <w:pPr>
        <w:widowControl/>
        <w:numPr>
          <w:ilvl w:val="0"/>
          <w:numId w:val="23"/>
        </w:numPr>
        <w:tabs>
          <w:tab w:val="clear" w:pos="360"/>
          <w:tab w:val="num" w:pos="0"/>
          <w:tab w:val="num" w:pos="1069"/>
          <w:tab w:val="left" w:pos="6237"/>
        </w:tabs>
        <w:autoSpaceDE/>
        <w:autoSpaceDN/>
        <w:adjustRightInd/>
        <w:spacing w:line="360" w:lineRule="auto"/>
        <w:ind w:left="-284" w:firstLine="284"/>
        <w:jc w:val="both"/>
        <w:rPr>
          <w:b/>
          <w:color w:val="262626" w:themeColor="text1" w:themeTint="D9"/>
          <w:sz w:val="28"/>
          <w:szCs w:val="28"/>
        </w:rPr>
      </w:pPr>
      <w:r w:rsidRPr="000F3A19">
        <w:rPr>
          <w:b/>
          <w:color w:val="262626" w:themeColor="text1" w:themeTint="D9"/>
          <w:sz w:val="28"/>
          <w:szCs w:val="28"/>
        </w:rPr>
        <w:t>Устав</w:t>
      </w:r>
      <w:r w:rsidRPr="000F3A19">
        <w:rPr>
          <w:color w:val="262626" w:themeColor="text1" w:themeTint="D9"/>
          <w:sz w:val="28"/>
          <w:szCs w:val="28"/>
        </w:rPr>
        <w:t xml:space="preserve"> – утверждён приказом управления образования администрации Нанайского района Хабаровского края  №  544 от 07.10.2014 г.</w:t>
      </w:r>
    </w:p>
    <w:p w:rsidR="000F3A19" w:rsidRPr="000F3A19" w:rsidRDefault="000F3A19" w:rsidP="000F3A19">
      <w:pPr>
        <w:widowControl/>
        <w:numPr>
          <w:ilvl w:val="0"/>
          <w:numId w:val="23"/>
        </w:numPr>
        <w:tabs>
          <w:tab w:val="clear" w:pos="360"/>
          <w:tab w:val="num" w:pos="0"/>
          <w:tab w:val="num" w:pos="1069"/>
          <w:tab w:val="left" w:pos="6237"/>
        </w:tabs>
        <w:autoSpaceDE/>
        <w:autoSpaceDN/>
        <w:adjustRightInd/>
        <w:spacing w:line="360" w:lineRule="auto"/>
        <w:ind w:left="-284" w:firstLine="284"/>
        <w:jc w:val="both"/>
        <w:rPr>
          <w:b/>
          <w:color w:val="262626" w:themeColor="text1" w:themeTint="D9"/>
          <w:sz w:val="28"/>
          <w:szCs w:val="28"/>
        </w:rPr>
      </w:pPr>
      <w:r w:rsidRPr="000F3A19">
        <w:rPr>
          <w:b/>
          <w:color w:val="262626" w:themeColor="text1" w:themeTint="D9"/>
          <w:sz w:val="28"/>
          <w:szCs w:val="28"/>
        </w:rPr>
        <w:t>Лицензия на осуществление образовательной деятельности</w:t>
      </w:r>
      <w:r w:rsidRPr="000F3A19">
        <w:rPr>
          <w:b/>
          <w:bCs/>
          <w:iCs/>
          <w:color w:val="262626" w:themeColor="text1" w:themeTint="D9"/>
          <w:sz w:val="28"/>
          <w:szCs w:val="28"/>
        </w:rPr>
        <w:t xml:space="preserve"> –  </w:t>
      </w:r>
      <w:r w:rsidRPr="000F3A19">
        <w:rPr>
          <w:bCs/>
          <w:iCs/>
          <w:color w:val="262626" w:themeColor="text1" w:themeTint="D9"/>
          <w:sz w:val="28"/>
          <w:szCs w:val="28"/>
        </w:rPr>
        <w:t>№ 1777  от  27 февраля  2015 г. серия 27Л01 № 0000872</w:t>
      </w:r>
      <w:r w:rsidRPr="000F3A19">
        <w:rPr>
          <w:b/>
          <w:color w:val="262626" w:themeColor="text1" w:themeTint="D9"/>
          <w:sz w:val="28"/>
          <w:szCs w:val="28"/>
        </w:rPr>
        <w:t xml:space="preserve"> </w:t>
      </w:r>
    </w:p>
    <w:p w:rsidR="000F3A19" w:rsidRPr="000F3A19" w:rsidRDefault="000F3A19" w:rsidP="000F3A19">
      <w:pPr>
        <w:tabs>
          <w:tab w:val="left" w:pos="6237"/>
        </w:tabs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b/>
          <w:color w:val="262626" w:themeColor="text1" w:themeTint="D9"/>
          <w:sz w:val="28"/>
          <w:szCs w:val="28"/>
        </w:rPr>
        <w:t>Режим работы детского сада:</w:t>
      </w:r>
      <w:r w:rsidRPr="000F3A19">
        <w:rPr>
          <w:color w:val="262626" w:themeColor="text1" w:themeTint="D9"/>
          <w:sz w:val="28"/>
          <w:szCs w:val="28"/>
        </w:rPr>
        <w:t xml:space="preserve">  07 ч. 45 м.  -  17 ч. 45 м.</w:t>
      </w:r>
    </w:p>
    <w:p w:rsidR="000F3A19" w:rsidRPr="000F3A19" w:rsidRDefault="000F3A19" w:rsidP="000F3A19">
      <w:pPr>
        <w:tabs>
          <w:tab w:val="left" w:pos="6237"/>
        </w:tabs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Выходные дни – суббота, воскресенье.</w:t>
      </w:r>
    </w:p>
    <w:p w:rsidR="000F3A19" w:rsidRPr="000F3A19" w:rsidRDefault="000F3A19" w:rsidP="000F3A19">
      <w:pPr>
        <w:pStyle w:val="a5"/>
        <w:tabs>
          <w:tab w:val="num" w:pos="0"/>
        </w:tabs>
        <w:spacing w:line="360" w:lineRule="auto"/>
        <w:ind w:left="-284" w:firstLine="284"/>
        <w:contextualSpacing/>
        <w:rPr>
          <w:b/>
          <w:bCs/>
          <w:i/>
          <w:iCs/>
          <w:color w:val="262626" w:themeColor="text1" w:themeTint="D9"/>
        </w:rPr>
      </w:pPr>
      <w:r w:rsidRPr="000F3A19">
        <w:rPr>
          <w:b/>
          <w:color w:val="262626" w:themeColor="text1" w:themeTint="D9"/>
        </w:rPr>
        <w:t>Руководитель детского сада</w:t>
      </w:r>
      <w:r w:rsidRPr="000F3A19">
        <w:rPr>
          <w:b/>
          <w:bCs/>
          <w:i/>
          <w:iCs/>
          <w:color w:val="262626" w:themeColor="text1" w:themeTint="D9"/>
        </w:rPr>
        <w:t xml:space="preserve"> - </w:t>
      </w:r>
      <w:r w:rsidRPr="000F3A19">
        <w:rPr>
          <w:color w:val="262626" w:themeColor="text1" w:themeTint="D9"/>
        </w:rPr>
        <w:t>заведующий, Мышанская Светлана Николаевна. Образование  - высшее педагогическое.</w:t>
      </w:r>
    </w:p>
    <w:p w:rsidR="000F3A19" w:rsidRPr="000F3A19" w:rsidRDefault="000F3A19" w:rsidP="000F3A19">
      <w:pPr>
        <w:pStyle w:val="a5"/>
        <w:tabs>
          <w:tab w:val="num" w:pos="0"/>
        </w:tabs>
        <w:spacing w:line="360" w:lineRule="auto"/>
        <w:ind w:left="-284" w:firstLine="284"/>
        <w:contextualSpacing/>
        <w:rPr>
          <w:color w:val="262626" w:themeColor="text1" w:themeTint="D9"/>
        </w:rPr>
      </w:pPr>
      <w:r w:rsidRPr="000F3A19">
        <w:rPr>
          <w:b/>
          <w:color w:val="262626" w:themeColor="text1" w:themeTint="D9"/>
        </w:rPr>
        <w:t>Телефон:</w:t>
      </w:r>
      <w:r w:rsidRPr="000F3A19">
        <w:rPr>
          <w:color w:val="262626" w:themeColor="text1" w:themeTint="D9"/>
        </w:rPr>
        <w:t xml:space="preserve"> 8(42156) 4-82-47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b/>
          <w:color w:val="262626" w:themeColor="text1" w:themeTint="D9"/>
          <w:sz w:val="28"/>
          <w:szCs w:val="28"/>
        </w:rPr>
        <w:t>Электронная почта:</w:t>
      </w:r>
      <w:r w:rsidRPr="000F3A19">
        <w:rPr>
          <w:color w:val="262626" w:themeColor="text1" w:themeTint="D9"/>
          <w:sz w:val="28"/>
          <w:szCs w:val="28"/>
        </w:rPr>
        <w:t xml:space="preserve">  </w:t>
      </w:r>
      <w:r w:rsidRPr="00675D3A">
        <w:rPr>
          <w:color w:val="0070C0"/>
          <w:sz w:val="28"/>
          <w:szCs w:val="28"/>
          <w:u w:val="single"/>
        </w:rPr>
        <w:t>dou</w:t>
      </w:r>
      <w:hyperlink r:id="rId8" w:history="1">
        <w:r w:rsidRPr="00675D3A">
          <w:rPr>
            <w:rStyle w:val="a7"/>
            <w:rFonts w:eastAsiaTheme="majorEastAsia"/>
            <w:iCs/>
            <w:color w:val="0070C0"/>
            <w:sz w:val="28"/>
            <w:szCs w:val="28"/>
            <w:lang w:val="en-US"/>
          </w:rPr>
          <w:t>lidoga</w:t>
        </w:r>
        <w:r w:rsidRPr="00675D3A">
          <w:rPr>
            <w:rStyle w:val="a7"/>
            <w:rFonts w:eastAsiaTheme="majorEastAsia"/>
            <w:iCs/>
            <w:color w:val="0070C0"/>
            <w:sz w:val="28"/>
            <w:szCs w:val="28"/>
          </w:rPr>
          <w:t>@</w:t>
        </w:r>
        <w:r w:rsidRPr="00675D3A">
          <w:rPr>
            <w:rStyle w:val="a7"/>
            <w:rFonts w:eastAsiaTheme="majorEastAsia"/>
            <w:iCs/>
            <w:color w:val="0070C0"/>
            <w:sz w:val="28"/>
            <w:szCs w:val="28"/>
            <w:lang w:val="en-US"/>
          </w:rPr>
          <w:t>mail</w:t>
        </w:r>
        <w:r w:rsidRPr="00675D3A">
          <w:rPr>
            <w:rStyle w:val="a7"/>
            <w:rFonts w:eastAsiaTheme="majorEastAsia"/>
            <w:iCs/>
            <w:color w:val="0070C0"/>
            <w:sz w:val="28"/>
            <w:szCs w:val="28"/>
          </w:rPr>
          <w:t>.</w:t>
        </w:r>
        <w:r w:rsidRPr="00675D3A">
          <w:rPr>
            <w:rStyle w:val="a7"/>
            <w:rFonts w:eastAsiaTheme="majorEastAsia"/>
            <w:iCs/>
            <w:color w:val="0070C0"/>
            <w:sz w:val="28"/>
            <w:szCs w:val="28"/>
            <w:lang w:val="en-US"/>
          </w:rPr>
          <w:t>ru</w:t>
        </w:r>
      </w:hyperlink>
      <w:r w:rsidRPr="000F3A19">
        <w:rPr>
          <w:color w:val="262626" w:themeColor="text1" w:themeTint="D9"/>
          <w:sz w:val="28"/>
          <w:szCs w:val="28"/>
        </w:rPr>
        <w:t xml:space="preserve"> </w:t>
      </w:r>
    </w:p>
    <w:p w:rsidR="000F3A19" w:rsidRPr="000F3A19" w:rsidRDefault="000F3A19" w:rsidP="000F3A19">
      <w:pPr>
        <w:spacing w:line="360" w:lineRule="auto"/>
        <w:ind w:left="-284" w:firstLine="284"/>
        <w:jc w:val="both"/>
        <w:rPr>
          <w:sz w:val="28"/>
          <w:szCs w:val="28"/>
        </w:rPr>
      </w:pPr>
      <w:r w:rsidRPr="000F3A19">
        <w:rPr>
          <w:b/>
          <w:color w:val="262626" w:themeColor="text1" w:themeTint="D9"/>
          <w:sz w:val="28"/>
          <w:szCs w:val="28"/>
        </w:rPr>
        <w:t>Электронный адрес сайта детского сада</w:t>
      </w:r>
      <w:r w:rsidRPr="000F3A19">
        <w:rPr>
          <w:color w:val="262626" w:themeColor="text1" w:themeTint="D9"/>
          <w:sz w:val="28"/>
          <w:szCs w:val="28"/>
        </w:rPr>
        <w:t xml:space="preserve">: </w:t>
      </w:r>
      <w:hyperlink r:id="rId9" w:history="1">
        <w:r w:rsidRPr="000F3A19">
          <w:rPr>
            <w:rStyle w:val="a7"/>
            <w:color w:val="0070C0"/>
            <w:sz w:val="28"/>
            <w:szCs w:val="28"/>
          </w:rPr>
          <w:t>http://mdou-lidoga.obrnan.ru/</w:t>
        </w:r>
      </w:hyperlink>
    </w:p>
    <w:p w:rsidR="000F3A19" w:rsidRPr="000F3A19" w:rsidRDefault="000F3A19" w:rsidP="000F3A19">
      <w:pPr>
        <w:ind w:left="-284" w:firstLine="284"/>
        <w:jc w:val="both"/>
        <w:outlineLvl w:val="1"/>
        <w:rPr>
          <w:b/>
          <w:color w:val="404040"/>
          <w:sz w:val="28"/>
          <w:szCs w:val="28"/>
        </w:rPr>
      </w:pPr>
      <w:r w:rsidRPr="000F3A19">
        <w:rPr>
          <w:b/>
          <w:color w:val="404040"/>
          <w:sz w:val="28"/>
          <w:szCs w:val="28"/>
        </w:rPr>
        <w:t xml:space="preserve">  Коллегиальные органы управления Учреждением: </w:t>
      </w:r>
    </w:p>
    <w:p w:rsidR="000F3A19" w:rsidRPr="000F3A19" w:rsidRDefault="000F3A19" w:rsidP="000F3A19">
      <w:pPr>
        <w:pStyle w:val="a4"/>
        <w:widowControl/>
        <w:numPr>
          <w:ilvl w:val="0"/>
          <w:numId w:val="32"/>
        </w:numPr>
        <w:spacing w:line="360" w:lineRule="auto"/>
        <w:ind w:left="-284" w:firstLine="284"/>
        <w:jc w:val="both"/>
        <w:outlineLvl w:val="1"/>
        <w:rPr>
          <w:color w:val="404040"/>
          <w:sz w:val="28"/>
          <w:szCs w:val="28"/>
        </w:rPr>
      </w:pPr>
      <w:r w:rsidRPr="000F3A19">
        <w:rPr>
          <w:color w:val="404040"/>
          <w:sz w:val="28"/>
          <w:szCs w:val="28"/>
        </w:rPr>
        <w:t xml:space="preserve">Наблюдательный совет; </w:t>
      </w:r>
    </w:p>
    <w:p w:rsidR="000F3A19" w:rsidRPr="000F3A19" w:rsidRDefault="000F3A19" w:rsidP="000F3A19">
      <w:pPr>
        <w:pStyle w:val="a4"/>
        <w:widowControl/>
        <w:numPr>
          <w:ilvl w:val="0"/>
          <w:numId w:val="32"/>
        </w:numPr>
        <w:spacing w:line="360" w:lineRule="auto"/>
        <w:ind w:left="-284" w:firstLine="284"/>
        <w:jc w:val="both"/>
        <w:outlineLvl w:val="1"/>
        <w:rPr>
          <w:color w:val="404040"/>
          <w:sz w:val="28"/>
          <w:szCs w:val="28"/>
        </w:rPr>
      </w:pPr>
      <w:r w:rsidRPr="000F3A19">
        <w:rPr>
          <w:color w:val="404040"/>
          <w:sz w:val="28"/>
          <w:szCs w:val="28"/>
        </w:rPr>
        <w:t>Общее собрание работников;</w:t>
      </w:r>
    </w:p>
    <w:p w:rsidR="000F3A19" w:rsidRPr="000F3A19" w:rsidRDefault="000F3A19" w:rsidP="000F3A19">
      <w:pPr>
        <w:pStyle w:val="a4"/>
        <w:widowControl/>
        <w:numPr>
          <w:ilvl w:val="0"/>
          <w:numId w:val="32"/>
        </w:numPr>
        <w:spacing w:line="360" w:lineRule="auto"/>
        <w:ind w:left="-284" w:firstLine="284"/>
        <w:jc w:val="both"/>
        <w:outlineLvl w:val="1"/>
        <w:rPr>
          <w:color w:val="404040"/>
          <w:sz w:val="28"/>
          <w:szCs w:val="28"/>
        </w:rPr>
      </w:pPr>
      <w:r w:rsidRPr="000F3A19">
        <w:rPr>
          <w:color w:val="404040"/>
          <w:sz w:val="28"/>
          <w:szCs w:val="28"/>
        </w:rPr>
        <w:t xml:space="preserve"> Педагогический совет; </w:t>
      </w:r>
    </w:p>
    <w:p w:rsidR="000F3A19" w:rsidRPr="000F3A19" w:rsidRDefault="000F3A19" w:rsidP="000F3A19">
      <w:pPr>
        <w:pStyle w:val="a4"/>
        <w:widowControl/>
        <w:numPr>
          <w:ilvl w:val="0"/>
          <w:numId w:val="32"/>
        </w:numPr>
        <w:spacing w:line="360" w:lineRule="auto"/>
        <w:ind w:left="-284" w:firstLine="284"/>
        <w:jc w:val="both"/>
        <w:outlineLvl w:val="1"/>
        <w:rPr>
          <w:color w:val="404040"/>
          <w:sz w:val="28"/>
          <w:szCs w:val="28"/>
        </w:rPr>
      </w:pPr>
      <w:r w:rsidRPr="000F3A19">
        <w:rPr>
          <w:color w:val="404040"/>
          <w:sz w:val="28"/>
          <w:szCs w:val="28"/>
        </w:rPr>
        <w:t>Совет детского сада.</w:t>
      </w:r>
    </w:p>
    <w:p w:rsidR="000F3A19" w:rsidRPr="000F3A19" w:rsidRDefault="000F3A19" w:rsidP="000F3A19">
      <w:pPr>
        <w:tabs>
          <w:tab w:val="num" w:pos="0"/>
        </w:tabs>
        <w:spacing w:line="360" w:lineRule="auto"/>
        <w:ind w:left="-284" w:firstLine="284"/>
        <w:jc w:val="both"/>
        <w:rPr>
          <w:b/>
          <w:color w:val="262626" w:themeColor="text1" w:themeTint="D9"/>
          <w:sz w:val="28"/>
          <w:szCs w:val="28"/>
        </w:rPr>
      </w:pPr>
      <w:r w:rsidRPr="000F3A19">
        <w:rPr>
          <w:b/>
          <w:color w:val="262626" w:themeColor="text1" w:themeTint="D9"/>
          <w:sz w:val="28"/>
          <w:szCs w:val="28"/>
        </w:rPr>
        <w:t>Социальные партнеры:</w:t>
      </w:r>
    </w:p>
    <w:p w:rsidR="000F3A19" w:rsidRPr="000F3A19" w:rsidRDefault="000F3A19" w:rsidP="000F3A19">
      <w:pPr>
        <w:pStyle w:val="a4"/>
        <w:widowControl/>
        <w:numPr>
          <w:ilvl w:val="0"/>
          <w:numId w:val="25"/>
        </w:numPr>
        <w:tabs>
          <w:tab w:val="num" w:pos="0"/>
        </w:tabs>
        <w:autoSpaceDE/>
        <w:autoSpaceDN/>
        <w:adjustRightInd/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Администрация Лидогинского сельского поселения;</w:t>
      </w:r>
    </w:p>
    <w:p w:rsidR="000F3A19" w:rsidRPr="000F3A19" w:rsidRDefault="000F3A19" w:rsidP="000F3A19">
      <w:pPr>
        <w:pStyle w:val="a4"/>
        <w:widowControl/>
        <w:numPr>
          <w:ilvl w:val="0"/>
          <w:numId w:val="25"/>
        </w:numPr>
        <w:tabs>
          <w:tab w:val="num" w:pos="0"/>
        </w:tabs>
        <w:autoSpaceDE/>
        <w:autoSpaceDN/>
        <w:adjustRightInd/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МБОУ СОШ Лидогинского сельского поселения;</w:t>
      </w:r>
    </w:p>
    <w:p w:rsidR="000F3A19" w:rsidRPr="000F3A19" w:rsidRDefault="000F3A19" w:rsidP="000F3A19">
      <w:pPr>
        <w:pStyle w:val="a4"/>
        <w:widowControl/>
        <w:numPr>
          <w:ilvl w:val="0"/>
          <w:numId w:val="25"/>
        </w:numPr>
        <w:tabs>
          <w:tab w:val="num" w:pos="0"/>
        </w:tabs>
        <w:autoSpaceDE/>
        <w:autoSpaceDN/>
        <w:adjustRightInd/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Амбулатория Лидогинского сельского поселения;</w:t>
      </w:r>
    </w:p>
    <w:p w:rsidR="000F3A19" w:rsidRPr="000F3A19" w:rsidRDefault="000F3A19" w:rsidP="000F3A19">
      <w:pPr>
        <w:pStyle w:val="a4"/>
        <w:widowControl/>
        <w:numPr>
          <w:ilvl w:val="0"/>
          <w:numId w:val="25"/>
        </w:numPr>
        <w:tabs>
          <w:tab w:val="num" w:pos="0"/>
        </w:tabs>
        <w:autoSpaceDE/>
        <w:autoSpaceDN/>
        <w:adjustRightInd/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Библиотека Лидогинского сельского поселения;</w:t>
      </w:r>
    </w:p>
    <w:p w:rsidR="000F3A19" w:rsidRPr="000F3A19" w:rsidRDefault="000F3A19" w:rsidP="000F3A19">
      <w:pPr>
        <w:pStyle w:val="a4"/>
        <w:widowControl/>
        <w:numPr>
          <w:ilvl w:val="0"/>
          <w:numId w:val="25"/>
        </w:numPr>
        <w:tabs>
          <w:tab w:val="num" w:pos="0"/>
        </w:tabs>
        <w:autoSpaceDE/>
        <w:autoSpaceDN/>
        <w:adjustRightInd/>
        <w:spacing w:line="360" w:lineRule="auto"/>
        <w:ind w:left="-284" w:firstLine="284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Дом культуры Лидогинского сельского поселения.</w:t>
      </w:r>
    </w:p>
    <w:p w:rsidR="00F721A5" w:rsidRPr="00204BCC" w:rsidRDefault="0014238A" w:rsidP="000F3A19">
      <w:pPr>
        <w:widowControl/>
        <w:autoSpaceDE/>
        <w:autoSpaceDN/>
        <w:adjustRightInd/>
        <w:ind w:left="-284" w:firstLine="284"/>
        <w:jc w:val="both"/>
        <w:rPr>
          <w:b/>
          <w:bCs/>
          <w:iCs/>
          <w:color w:val="404040" w:themeColor="text1" w:themeTint="BF"/>
          <w:sz w:val="28"/>
          <w:szCs w:val="28"/>
        </w:rPr>
      </w:pPr>
      <w:r w:rsidRPr="00204BCC">
        <w:rPr>
          <w:b/>
          <w:bCs/>
          <w:iCs/>
          <w:color w:val="404040" w:themeColor="text1" w:themeTint="BF"/>
          <w:sz w:val="28"/>
          <w:szCs w:val="28"/>
        </w:rPr>
        <w:t xml:space="preserve">Количественный </w:t>
      </w:r>
      <w:r w:rsidR="00250E8B" w:rsidRPr="00204BCC">
        <w:rPr>
          <w:b/>
          <w:bCs/>
          <w:iCs/>
          <w:color w:val="404040" w:themeColor="text1" w:themeTint="BF"/>
          <w:sz w:val="28"/>
          <w:szCs w:val="28"/>
        </w:rPr>
        <w:t>состав групп:</w:t>
      </w:r>
    </w:p>
    <w:p w:rsidR="000F3A19" w:rsidRPr="009D52F6" w:rsidRDefault="000F3A19" w:rsidP="000F3A19">
      <w:pPr>
        <w:tabs>
          <w:tab w:val="num" w:pos="0"/>
        </w:tabs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9D52F6">
        <w:rPr>
          <w:color w:val="262626" w:themeColor="text1" w:themeTint="D9"/>
          <w:sz w:val="28"/>
          <w:szCs w:val="28"/>
        </w:rPr>
        <w:t>В 2014-2015 учебном году детский сад  посещали  80 воспитанников в возрасте от 1 года 03 месяцев  до 7 лет.</w:t>
      </w:r>
    </w:p>
    <w:p w:rsidR="000F3A19" w:rsidRPr="009D52F6" w:rsidRDefault="000F3A19" w:rsidP="000F3A19">
      <w:pPr>
        <w:pStyle w:val="a5"/>
        <w:tabs>
          <w:tab w:val="num" w:pos="0"/>
        </w:tabs>
        <w:spacing w:line="360" w:lineRule="auto"/>
        <w:ind w:firstLine="709"/>
        <w:rPr>
          <w:color w:val="262626" w:themeColor="text1" w:themeTint="D9"/>
        </w:rPr>
      </w:pPr>
      <w:r w:rsidRPr="009D52F6">
        <w:rPr>
          <w:color w:val="262626" w:themeColor="text1" w:themeTint="D9"/>
        </w:rPr>
        <w:t>Количество групп   - 4:</w:t>
      </w:r>
    </w:p>
    <w:p w:rsidR="000F3A19" w:rsidRPr="000F3A19" w:rsidRDefault="000F3A19" w:rsidP="000F3A19">
      <w:pPr>
        <w:pStyle w:val="a4"/>
        <w:numPr>
          <w:ilvl w:val="0"/>
          <w:numId w:val="33"/>
        </w:numPr>
        <w:tabs>
          <w:tab w:val="num" w:pos="0"/>
        </w:tabs>
        <w:spacing w:line="360" w:lineRule="auto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Первая младшая группа (1- 2 года) –   18 воспитанников;</w:t>
      </w:r>
    </w:p>
    <w:p w:rsidR="000F3A19" w:rsidRPr="000F3A19" w:rsidRDefault="000F3A19" w:rsidP="000F3A19">
      <w:pPr>
        <w:pStyle w:val="a4"/>
        <w:numPr>
          <w:ilvl w:val="0"/>
          <w:numId w:val="33"/>
        </w:numPr>
        <w:tabs>
          <w:tab w:val="num" w:pos="0"/>
        </w:tabs>
        <w:spacing w:line="360" w:lineRule="auto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 xml:space="preserve">Вторая  младшая  группа (2-3 года) –  20 воспитанников;  </w:t>
      </w:r>
    </w:p>
    <w:p w:rsidR="000F3A19" w:rsidRPr="000F3A19" w:rsidRDefault="000F3A19" w:rsidP="000F3A19">
      <w:pPr>
        <w:pStyle w:val="a4"/>
        <w:numPr>
          <w:ilvl w:val="0"/>
          <w:numId w:val="33"/>
        </w:numPr>
        <w:tabs>
          <w:tab w:val="num" w:pos="0"/>
        </w:tabs>
        <w:spacing w:line="360" w:lineRule="auto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t>Старшая группа (5-6 лет) – 22 воспитанника;</w:t>
      </w:r>
    </w:p>
    <w:p w:rsidR="000F3A19" w:rsidRPr="000F3A19" w:rsidRDefault="000F3A19" w:rsidP="000F3A19">
      <w:pPr>
        <w:pStyle w:val="a4"/>
        <w:numPr>
          <w:ilvl w:val="0"/>
          <w:numId w:val="33"/>
        </w:numPr>
        <w:tabs>
          <w:tab w:val="num" w:pos="0"/>
        </w:tabs>
        <w:spacing w:line="360" w:lineRule="auto"/>
        <w:jc w:val="both"/>
        <w:rPr>
          <w:color w:val="262626" w:themeColor="text1" w:themeTint="D9"/>
          <w:sz w:val="28"/>
          <w:szCs w:val="28"/>
        </w:rPr>
      </w:pPr>
      <w:r w:rsidRPr="000F3A19">
        <w:rPr>
          <w:color w:val="262626" w:themeColor="text1" w:themeTint="D9"/>
          <w:sz w:val="28"/>
          <w:szCs w:val="28"/>
        </w:rPr>
        <w:lastRenderedPageBreak/>
        <w:t>Подготовительная группа (6-7 лет)  –   25 воспитанников;</w:t>
      </w:r>
    </w:p>
    <w:p w:rsidR="004E41B7" w:rsidRPr="004C54DA" w:rsidRDefault="000F3A19" w:rsidP="007F4D2F">
      <w:pPr>
        <w:pStyle w:val="Style77"/>
        <w:widowControl/>
        <w:tabs>
          <w:tab w:val="num" w:pos="0"/>
        </w:tabs>
        <w:spacing w:line="360" w:lineRule="auto"/>
        <w:ind w:firstLine="709"/>
        <w:rPr>
          <w:rStyle w:val="FontStyle209"/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</w:pPr>
      <w:r w:rsidRPr="00675D3A">
        <w:rPr>
          <w:rStyle w:val="FontStyle209"/>
          <w:rFonts w:ascii="Times New Roman" w:eastAsia="Calibri" w:hAnsi="Times New Roman" w:cs="Times New Roman"/>
          <w:b w:val="0"/>
          <w:color w:val="262626" w:themeColor="text1" w:themeTint="D9"/>
          <w:sz w:val="28"/>
          <w:szCs w:val="28"/>
        </w:rPr>
        <w:t xml:space="preserve">В 2014-2015 учебном году было охвачено подготовкой к школе 100% </w:t>
      </w:r>
      <w:r w:rsidRPr="007F4D2F">
        <w:rPr>
          <w:rStyle w:val="FontStyle209"/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  <w:t>воспитанников.</w:t>
      </w:r>
    </w:p>
    <w:p w:rsidR="007F4D2F" w:rsidRPr="004C54DA" w:rsidRDefault="007F4D2F" w:rsidP="007F4D2F">
      <w:pPr>
        <w:pStyle w:val="Style77"/>
        <w:widowControl/>
        <w:tabs>
          <w:tab w:val="num" w:pos="0"/>
        </w:tabs>
        <w:spacing w:line="360" w:lineRule="auto"/>
        <w:ind w:firstLine="709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2F19BD" w:rsidRPr="007F4D2F" w:rsidRDefault="00250E8B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Вывод: </w:t>
      </w:r>
      <w:r w:rsidRPr="007F4D2F">
        <w:rPr>
          <w:color w:val="0D0D0D" w:themeColor="text1" w:themeTint="F2"/>
          <w:sz w:val="28"/>
          <w:szCs w:val="28"/>
        </w:rPr>
        <w:t xml:space="preserve">Муниципальное </w:t>
      </w:r>
      <w:r w:rsidR="000F3A19" w:rsidRPr="007F4D2F">
        <w:rPr>
          <w:color w:val="0D0D0D" w:themeColor="text1" w:themeTint="F2"/>
          <w:sz w:val="28"/>
          <w:szCs w:val="28"/>
        </w:rPr>
        <w:t>автономное</w:t>
      </w:r>
      <w:r w:rsidRPr="007F4D2F">
        <w:rPr>
          <w:color w:val="0D0D0D" w:themeColor="text1" w:themeTint="F2"/>
          <w:sz w:val="28"/>
          <w:szCs w:val="28"/>
        </w:rPr>
        <w:t xml:space="preserve"> дошкольное образовательное учр</w:t>
      </w:r>
      <w:r w:rsidR="000523BD" w:rsidRPr="007F4D2F">
        <w:rPr>
          <w:color w:val="0D0D0D" w:themeColor="text1" w:themeTint="F2"/>
          <w:sz w:val="28"/>
          <w:szCs w:val="28"/>
        </w:rPr>
        <w:t xml:space="preserve">еждение </w:t>
      </w:r>
      <w:r w:rsidR="000F3A19" w:rsidRPr="007F4D2F">
        <w:rPr>
          <w:color w:val="0D0D0D" w:themeColor="text1" w:themeTint="F2"/>
          <w:sz w:val="28"/>
          <w:szCs w:val="28"/>
        </w:rPr>
        <w:t>«Детский сад с.Лидога»</w:t>
      </w:r>
      <w:r w:rsidRPr="007F4D2F">
        <w:rPr>
          <w:color w:val="0D0D0D" w:themeColor="text1" w:themeTint="F2"/>
          <w:sz w:val="28"/>
          <w:szCs w:val="28"/>
        </w:rPr>
        <w:t xml:space="preserve"> функционирует в соответствии с нормативными документами в сфере образования Российской Федерации. </w:t>
      </w:r>
    </w:p>
    <w:p w:rsidR="002F19BD" w:rsidRPr="004C54DA" w:rsidRDefault="00250E8B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Контингент воспитанников социально благополучный. Преобладают дети из полных семей.</w:t>
      </w:r>
      <w:r w:rsidR="002F19BD" w:rsidRPr="007F4D2F">
        <w:rPr>
          <w:color w:val="0D0D0D" w:themeColor="text1" w:themeTint="F2"/>
          <w:sz w:val="28"/>
          <w:szCs w:val="28"/>
        </w:rPr>
        <w:t xml:space="preserve"> Дошкольное учреждение укомплектовано детьми на 100%, что соответствует нормативам наполняемости групп.</w:t>
      </w:r>
    </w:p>
    <w:p w:rsidR="00F721A5" w:rsidRPr="004C54DA" w:rsidRDefault="00F721A5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F721A5" w:rsidRPr="007F4D2F" w:rsidRDefault="00250E8B" w:rsidP="007F4D2F">
      <w:pPr>
        <w:pStyle w:val="a4"/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Структура управления образовательным учреждением</w:t>
      </w:r>
    </w:p>
    <w:p w:rsidR="00250E8B" w:rsidRPr="007F4D2F" w:rsidRDefault="0065568A" w:rsidP="007F4D2F">
      <w:pPr>
        <w:widowControl/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i/>
          <w:iCs/>
          <w:color w:val="0D0D0D" w:themeColor="text1" w:themeTint="F2"/>
          <w:sz w:val="28"/>
          <w:szCs w:val="28"/>
        </w:rPr>
        <w:t>2.1.</w:t>
      </w:r>
      <w:r w:rsidR="00250E8B" w:rsidRPr="007F4D2F">
        <w:rPr>
          <w:b/>
          <w:bCs/>
          <w:i/>
          <w:iCs/>
          <w:color w:val="0D0D0D" w:themeColor="text1" w:themeTint="F2"/>
          <w:sz w:val="28"/>
          <w:szCs w:val="28"/>
        </w:rPr>
        <w:t xml:space="preserve"> Нормативно-правовое обеспечение управления ДОУ</w:t>
      </w:r>
    </w:p>
    <w:p w:rsidR="00C62B08" w:rsidRPr="007F4D2F" w:rsidRDefault="00250E8B" w:rsidP="007F4D2F">
      <w:pPr>
        <w:pStyle w:val="a4"/>
        <w:widowControl/>
        <w:autoSpaceDE/>
        <w:autoSpaceDN/>
        <w:adjustRightInd/>
        <w:spacing w:line="360" w:lineRule="auto"/>
        <w:ind w:left="0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Управление Муниципальным</w:t>
      </w:r>
      <w:r w:rsidR="000F3A19" w:rsidRPr="007F4D2F">
        <w:rPr>
          <w:color w:val="0D0D0D" w:themeColor="text1" w:themeTint="F2"/>
          <w:sz w:val="28"/>
          <w:szCs w:val="28"/>
        </w:rPr>
        <w:t xml:space="preserve"> автономным</w:t>
      </w:r>
      <w:r w:rsidRPr="007F4D2F">
        <w:rPr>
          <w:color w:val="0D0D0D" w:themeColor="text1" w:themeTint="F2"/>
          <w:sz w:val="28"/>
          <w:szCs w:val="28"/>
        </w:rPr>
        <w:t xml:space="preserve">  дошкольным образовательным учреж</w:t>
      </w:r>
      <w:r w:rsidR="000523BD" w:rsidRPr="007F4D2F">
        <w:rPr>
          <w:color w:val="0D0D0D" w:themeColor="text1" w:themeTint="F2"/>
          <w:sz w:val="28"/>
          <w:szCs w:val="28"/>
        </w:rPr>
        <w:t xml:space="preserve">дением </w:t>
      </w:r>
      <w:r w:rsidR="00103911" w:rsidRPr="007F4D2F">
        <w:rPr>
          <w:color w:val="0D0D0D" w:themeColor="text1" w:themeTint="F2"/>
          <w:sz w:val="28"/>
          <w:szCs w:val="28"/>
        </w:rPr>
        <w:t xml:space="preserve">«Детский сад с.Лидога» </w:t>
      </w:r>
      <w:r w:rsidR="000523BD"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  <w:sz w:val="28"/>
          <w:szCs w:val="28"/>
        </w:rPr>
        <w:t>осуществляется в соответствии с Законом Российской Федерации «Об образовании», а так же следующими локальными документами:</w:t>
      </w:r>
      <w:r w:rsidR="00103911" w:rsidRPr="007F4D2F">
        <w:rPr>
          <w:color w:val="0D0D0D" w:themeColor="text1" w:themeTint="F2"/>
          <w:sz w:val="28"/>
          <w:szCs w:val="28"/>
        </w:rPr>
        <w:t xml:space="preserve"> </w:t>
      </w:r>
    </w:p>
    <w:p w:rsidR="00C62B08" w:rsidRPr="007F4D2F" w:rsidRDefault="00C62B08" w:rsidP="007F4D2F">
      <w:pPr>
        <w:pStyle w:val="a4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993" w:firstLine="0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</w:t>
      </w:r>
      <w:r w:rsidR="00103911" w:rsidRPr="007F4D2F">
        <w:rPr>
          <w:color w:val="0D0D0D" w:themeColor="text1" w:themeTint="F2"/>
          <w:sz w:val="28"/>
          <w:szCs w:val="28"/>
        </w:rPr>
        <w:t>Договором о взаимоотно</w:t>
      </w:r>
      <w:r w:rsidRPr="007F4D2F">
        <w:rPr>
          <w:color w:val="0D0D0D" w:themeColor="text1" w:themeTint="F2"/>
          <w:sz w:val="28"/>
          <w:szCs w:val="28"/>
        </w:rPr>
        <w:t>шениях между ДОУ и Учредителем</w:t>
      </w:r>
    </w:p>
    <w:p w:rsidR="00103911" w:rsidRPr="007F4D2F" w:rsidRDefault="00C62B08" w:rsidP="007F4D2F">
      <w:pPr>
        <w:pStyle w:val="a4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993" w:firstLine="0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Договором с централизованной бухгалтерией</w:t>
      </w:r>
    </w:p>
    <w:p w:rsidR="00103911" w:rsidRPr="007F4D2F" w:rsidRDefault="00C62B08" w:rsidP="007F4D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993" w:firstLine="0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</w:t>
      </w:r>
      <w:r w:rsidR="00103911" w:rsidRPr="007F4D2F">
        <w:rPr>
          <w:color w:val="0D0D0D" w:themeColor="text1" w:themeTint="F2"/>
          <w:sz w:val="28"/>
          <w:szCs w:val="28"/>
        </w:rPr>
        <w:t>Трудовым</w:t>
      </w:r>
      <w:r w:rsidR="00260723" w:rsidRPr="007F4D2F">
        <w:rPr>
          <w:color w:val="0D0D0D" w:themeColor="text1" w:themeTint="F2"/>
          <w:sz w:val="28"/>
          <w:szCs w:val="28"/>
        </w:rPr>
        <w:t xml:space="preserve"> договором с руководителем ДОУ</w:t>
      </w:r>
    </w:p>
    <w:p w:rsidR="00C62B08" w:rsidRPr="007F4D2F" w:rsidRDefault="00C62B08" w:rsidP="007F4D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993" w:firstLine="0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Коллективным договором между администрацией и трудовым коллективом</w:t>
      </w:r>
    </w:p>
    <w:p w:rsidR="00103911" w:rsidRPr="007F4D2F" w:rsidRDefault="00C62B08" w:rsidP="007F4D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993" w:firstLine="0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Трудовыми договорами между администрацией и работниками.</w:t>
      </w:r>
    </w:p>
    <w:p w:rsidR="00103911" w:rsidRPr="007F4D2F" w:rsidRDefault="00C62B08" w:rsidP="007F4D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993" w:firstLine="0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</w:t>
      </w:r>
      <w:r w:rsidR="00103911" w:rsidRPr="007F4D2F">
        <w:rPr>
          <w:color w:val="0D0D0D" w:themeColor="text1" w:themeTint="F2"/>
          <w:sz w:val="28"/>
          <w:szCs w:val="28"/>
        </w:rPr>
        <w:t>Договором с родителями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Локальные акты</w:t>
      </w:r>
    </w:p>
    <w:p w:rsidR="00260723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Штатное расписание</w:t>
      </w:r>
    </w:p>
    <w:p w:rsidR="00260723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Документы по делопроизводству </w:t>
      </w:r>
    </w:p>
    <w:p w:rsidR="00260723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Приказы заведующего МАДОУ</w:t>
      </w:r>
    </w:p>
    <w:p w:rsidR="00260723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Должностные инструкции, определяющие обязанности работников ДОУ</w:t>
      </w:r>
    </w:p>
    <w:p w:rsidR="00260723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lastRenderedPageBreak/>
        <w:t>Правила внутр</w:t>
      </w:r>
      <w:r w:rsidR="00675D3A" w:rsidRPr="007F4D2F">
        <w:rPr>
          <w:color w:val="0D0D0D" w:themeColor="text1" w:themeTint="F2"/>
          <w:sz w:val="28"/>
          <w:szCs w:val="28"/>
        </w:rPr>
        <w:t>еннего трудового распорядка ДОУ</w:t>
      </w:r>
    </w:p>
    <w:p w:rsidR="00260723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Инструкции по организации охраны жизни и здоровья детей в ДОУ</w:t>
      </w:r>
    </w:p>
    <w:p w:rsidR="00C62B08" w:rsidRPr="007F4D2F" w:rsidRDefault="00C62B08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Положение о педагогическом со</w:t>
      </w:r>
      <w:r w:rsidR="00260723" w:rsidRPr="007F4D2F">
        <w:rPr>
          <w:color w:val="0D0D0D" w:themeColor="text1" w:themeTint="F2"/>
          <w:sz w:val="28"/>
          <w:szCs w:val="28"/>
        </w:rPr>
        <w:t>вете</w:t>
      </w:r>
    </w:p>
    <w:p w:rsidR="00260723" w:rsidRPr="007F4D2F" w:rsidRDefault="00260723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Положение о наблюдательном совете</w:t>
      </w:r>
    </w:p>
    <w:p w:rsidR="00C62B08" w:rsidRPr="007F4D2F" w:rsidRDefault="00C62B08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Положение о </w:t>
      </w:r>
      <w:r w:rsidR="00260723" w:rsidRPr="007F4D2F">
        <w:rPr>
          <w:color w:val="0D0D0D" w:themeColor="text1" w:themeTint="F2"/>
          <w:sz w:val="28"/>
          <w:szCs w:val="28"/>
        </w:rPr>
        <w:t>р</w:t>
      </w:r>
      <w:r w:rsidRPr="007F4D2F">
        <w:rPr>
          <w:color w:val="0D0D0D" w:themeColor="text1" w:themeTint="F2"/>
          <w:sz w:val="28"/>
          <w:szCs w:val="28"/>
        </w:rPr>
        <w:t>одительском соб</w:t>
      </w:r>
      <w:r w:rsidR="00260723" w:rsidRPr="007F4D2F">
        <w:rPr>
          <w:color w:val="0D0D0D" w:themeColor="text1" w:themeTint="F2"/>
          <w:sz w:val="28"/>
          <w:szCs w:val="28"/>
        </w:rPr>
        <w:t xml:space="preserve">рании </w:t>
      </w:r>
    </w:p>
    <w:p w:rsidR="00C62B08" w:rsidRPr="007F4D2F" w:rsidRDefault="00C62B08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Полож</w:t>
      </w:r>
      <w:r w:rsidR="00260723" w:rsidRPr="007F4D2F">
        <w:rPr>
          <w:color w:val="0D0D0D" w:themeColor="text1" w:themeTint="F2"/>
          <w:sz w:val="28"/>
          <w:szCs w:val="28"/>
        </w:rPr>
        <w:t>ение о методическом объединении</w:t>
      </w:r>
    </w:p>
    <w:p w:rsidR="00C62B08" w:rsidRPr="007F4D2F" w:rsidRDefault="00C62B08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Положение о Совете детского сада</w:t>
      </w:r>
    </w:p>
    <w:p w:rsidR="00260723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Положение об общем собрании работников</w:t>
      </w:r>
    </w:p>
    <w:p w:rsidR="00C62B08" w:rsidRPr="007F4D2F" w:rsidRDefault="00260723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Положение о работе ПМПк</w:t>
      </w:r>
    </w:p>
    <w:p w:rsidR="00C62B08" w:rsidRPr="007F4D2F" w:rsidRDefault="00C62B08" w:rsidP="007F4D2F">
      <w:pPr>
        <w:pStyle w:val="a4"/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Положение об оплате труда работников </w:t>
      </w:r>
    </w:p>
    <w:p w:rsidR="00260723" w:rsidRPr="007F4D2F" w:rsidRDefault="00260723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Программа развития </w:t>
      </w:r>
      <w:r w:rsidR="00675D3A" w:rsidRPr="007F4D2F">
        <w:rPr>
          <w:color w:val="0D0D0D" w:themeColor="text1" w:themeTint="F2"/>
          <w:sz w:val="28"/>
          <w:szCs w:val="28"/>
        </w:rPr>
        <w:t>ДОУ</w:t>
      </w:r>
    </w:p>
    <w:p w:rsidR="00C62B08" w:rsidRPr="007F4D2F" w:rsidRDefault="00260723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Основная общеобразовательная программа МАДОУ «Детский сад с.Лидога»</w:t>
      </w:r>
    </w:p>
    <w:p w:rsidR="00C62B08" w:rsidRPr="007F4D2F" w:rsidRDefault="00260723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Годовой план работы</w:t>
      </w:r>
      <w:r w:rsidR="00675D3A" w:rsidRPr="007F4D2F">
        <w:rPr>
          <w:color w:val="0D0D0D" w:themeColor="text1" w:themeTint="F2"/>
          <w:sz w:val="28"/>
          <w:szCs w:val="28"/>
        </w:rPr>
        <w:t xml:space="preserve"> ДОУ</w:t>
      </w:r>
    </w:p>
    <w:p w:rsidR="00C62B08" w:rsidRPr="007F4D2F" w:rsidRDefault="00260723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Учебный график</w:t>
      </w:r>
    </w:p>
    <w:p w:rsidR="00C62B08" w:rsidRPr="007F4D2F" w:rsidRDefault="00260723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Режим дня</w:t>
      </w:r>
    </w:p>
    <w:p w:rsidR="00C62B08" w:rsidRPr="007F4D2F" w:rsidRDefault="00C62B08" w:rsidP="007F4D2F">
      <w:pPr>
        <w:pStyle w:val="a4"/>
        <w:numPr>
          <w:ilvl w:val="0"/>
          <w:numId w:val="40"/>
        </w:numPr>
        <w:tabs>
          <w:tab w:val="num" w:pos="360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Расписание непосредственно образовател</w:t>
      </w:r>
      <w:r w:rsidR="00260723" w:rsidRPr="007F4D2F">
        <w:rPr>
          <w:color w:val="0D0D0D" w:themeColor="text1" w:themeTint="F2"/>
          <w:sz w:val="28"/>
          <w:szCs w:val="28"/>
        </w:rPr>
        <w:t>ьной деятельности в Учреждении</w:t>
      </w:r>
    </w:p>
    <w:p w:rsidR="007F4D2F" w:rsidRPr="007F4D2F" w:rsidRDefault="007F4D2F" w:rsidP="007F4D2F">
      <w:pPr>
        <w:pStyle w:val="a4"/>
        <w:spacing w:line="360" w:lineRule="auto"/>
        <w:ind w:left="1287"/>
        <w:jc w:val="both"/>
        <w:rPr>
          <w:color w:val="0D0D0D" w:themeColor="text1" w:themeTint="F2"/>
          <w:sz w:val="28"/>
          <w:szCs w:val="28"/>
        </w:rPr>
      </w:pPr>
    </w:p>
    <w:p w:rsidR="00853C9C" w:rsidRPr="007F4D2F" w:rsidRDefault="00853C9C" w:rsidP="007F4D2F">
      <w:pPr>
        <w:pStyle w:val="a4"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color w:val="0D0D0D" w:themeColor="text1" w:themeTint="F2"/>
          <w:sz w:val="28"/>
          <w:szCs w:val="28"/>
        </w:rPr>
        <w:t>Вывод:</w:t>
      </w:r>
      <w:r w:rsidRPr="007F4D2F">
        <w:rPr>
          <w:color w:val="0D0D0D" w:themeColor="text1" w:themeTint="F2"/>
          <w:sz w:val="28"/>
          <w:szCs w:val="28"/>
        </w:rPr>
        <w:t xml:space="preserve"> В течение учебного года продолжалась работа по созданию и обогащению нормативно</w:t>
      </w:r>
      <w:r w:rsidR="00260723"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  <w:sz w:val="28"/>
          <w:szCs w:val="28"/>
        </w:rPr>
        <w:t>- информационного обеспечения управления.</w:t>
      </w:r>
    </w:p>
    <w:p w:rsidR="00F721A5" w:rsidRPr="004C54DA" w:rsidRDefault="00103911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       </w:t>
      </w:r>
    </w:p>
    <w:p w:rsidR="00675D3A" w:rsidRPr="007F4D2F" w:rsidRDefault="00250E8B" w:rsidP="007F4D2F">
      <w:pPr>
        <w:pStyle w:val="a4"/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b/>
          <w:bCs/>
          <w:i/>
          <w:color w:val="0D0D0D" w:themeColor="text1" w:themeTint="F2"/>
          <w:sz w:val="28"/>
          <w:szCs w:val="28"/>
        </w:rPr>
      </w:pPr>
      <w:r w:rsidRPr="007F4D2F">
        <w:rPr>
          <w:b/>
          <w:bCs/>
          <w:i/>
          <w:color w:val="0D0D0D" w:themeColor="text1" w:themeTint="F2"/>
          <w:sz w:val="28"/>
          <w:szCs w:val="28"/>
        </w:rPr>
        <w:t>Структурно — функциональная модель управления ДОУ</w:t>
      </w:r>
    </w:p>
    <w:p w:rsidR="00675D3A" w:rsidRPr="007F4D2F" w:rsidRDefault="00675D3A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</w:t>
      </w:r>
    </w:p>
    <w:p w:rsidR="00675D3A" w:rsidRPr="007F4D2F" w:rsidRDefault="00675D3A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деятельностью.</w:t>
      </w:r>
    </w:p>
    <w:p w:rsidR="00675D3A" w:rsidRPr="007F4D2F" w:rsidRDefault="00675D3A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Заведующий принимает решения самостоятельно, если иное не установлено настоящей главой, и выступает от имени Учреждения  без доверенности. </w:t>
      </w:r>
    </w:p>
    <w:p w:rsidR="007F2E37" w:rsidRPr="007F4D2F" w:rsidRDefault="00675D3A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Заведующий назначается  учредителем. </w:t>
      </w:r>
      <w:r w:rsidR="007F2E37"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Права и обязанности заведующего, срок назначения определяются трудовым договором. </w:t>
      </w:r>
    </w:p>
    <w:p w:rsidR="007F2E37" w:rsidRPr="007F4D2F" w:rsidRDefault="007F2E37" w:rsidP="007F4D2F">
      <w:pPr>
        <w:spacing w:line="360" w:lineRule="auto"/>
        <w:ind w:firstLine="567"/>
        <w:jc w:val="both"/>
        <w:outlineLvl w:val="1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Коллегиальными органами управления Учреждением являются:</w:t>
      </w:r>
    </w:p>
    <w:p w:rsidR="007F2E37" w:rsidRPr="007F4D2F" w:rsidRDefault="007F2E37" w:rsidP="007F4D2F">
      <w:pPr>
        <w:pStyle w:val="a4"/>
        <w:numPr>
          <w:ilvl w:val="0"/>
          <w:numId w:val="41"/>
        </w:numPr>
        <w:spacing w:line="360" w:lineRule="auto"/>
        <w:jc w:val="both"/>
        <w:outlineLvl w:val="1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Наблюдательный совет</w:t>
      </w:r>
      <w:r w:rsidR="0079133C" w:rsidRPr="007F4D2F">
        <w:rPr>
          <w:color w:val="0D0D0D" w:themeColor="text1" w:themeTint="F2"/>
          <w:sz w:val="28"/>
          <w:szCs w:val="28"/>
        </w:rPr>
        <w:t xml:space="preserve"> *</w:t>
      </w:r>
    </w:p>
    <w:p w:rsidR="007F2E37" w:rsidRPr="007F4D2F" w:rsidRDefault="007F2E37" w:rsidP="007F4D2F">
      <w:pPr>
        <w:pStyle w:val="a4"/>
        <w:numPr>
          <w:ilvl w:val="0"/>
          <w:numId w:val="41"/>
        </w:numPr>
        <w:spacing w:line="360" w:lineRule="auto"/>
        <w:jc w:val="both"/>
        <w:outlineLvl w:val="1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Общее собрание работников</w:t>
      </w:r>
      <w:r w:rsidR="0079133C" w:rsidRPr="007F4D2F">
        <w:rPr>
          <w:color w:val="0D0D0D" w:themeColor="text1" w:themeTint="F2"/>
          <w:sz w:val="28"/>
          <w:szCs w:val="28"/>
        </w:rPr>
        <w:t>*</w:t>
      </w:r>
    </w:p>
    <w:p w:rsidR="007F2E37" w:rsidRPr="007F4D2F" w:rsidRDefault="007F2E37" w:rsidP="007F4D2F">
      <w:pPr>
        <w:pStyle w:val="a4"/>
        <w:numPr>
          <w:ilvl w:val="0"/>
          <w:numId w:val="41"/>
        </w:numPr>
        <w:spacing w:line="360" w:lineRule="auto"/>
        <w:jc w:val="both"/>
        <w:outlineLvl w:val="1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Педагогический совет</w:t>
      </w:r>
      <w:r w:rsidR="0079133C" w:rsidRPr="007F4D2F">
        <w:rPr>
          <w:color w:val="0D0D0D" w:themeColor="text1" w:themeTint="F2"/>
          <w:sz w:val="28"/>
          <w:szCs w:val="28"/>
        </w:rPr>
        <w:t>*</w:t>
      </w:r>
    </w:p>
    <w:p w:rsidR="007F2E37" w:rsidRPr="007F4D2F" w:rsidRDefault="007F2E37" w:rsidP="007F4D2F">
      <w:pPr>
        <w:pStyle w:val="a4"/>
        <w:numPr>
          <w:ilvl w:val="0"/>
          <w:numId w:val="41"/>
        </w:numPr>
        <w:spacing w:line="360" w:lineRule="auto"/>
        <w:jc w:val="both"/>
        <w:outlineLvl w:val="1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Совет детского сада</w:t>
      </w:r>
      <w:r w:rsidR="0079133C" w:rsidRPr="007F4D2F">
        <w:rPr>
          <w:color w:val="0D0D0D" w:themeColor="text1" w:themeTint="F2"/>
          <w:sz w:val="28"/>
          <w:szCs w:val="28"/>
        </w:rPr>
        <w:t>*</w:t>
      </w:r>
    </w:p>
    <w:p w:rsidR="0079133C" w:rsidRPr="007F4D2F" w:rsidRDefault="0079133C" w:rsidP="007F4D2F">
      <w:pPr>
        <w:pStyle w:val="a4"/>
        <w:spacing w:line="360" w:lineRule="auto"/>
        <w:ind w:left="1287"/>
        <w:jc w:val="both"/>
        <w:outlineLvl w:val="1"/>
        <w:rPr>
          <w:color w:val="0D0D0D" w:themeColor="text1" w:themeTint="F2"/>
          <w:sz w:val="28"/>
          <w:szCs w:val="28"/>
        </w:rPr>
      </w:pPr>
    </w:p>
    <w:p w:rsidR="007F2E37" w:rsidRPr="007F4D2F" w:rsidRDefault="007F2E37" w:rsidP="007F4D2F">
      <w:pPr>
        <w:spacing w:line="360" w:lineRule="auto"/>
        <w:jc w:val="both"/>
        <w:outlineLvl w:val="1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       </w:t>
      </w:r>
      <w:r w:rsidRPr="007F4D2F">
        <w:rPr>
          <w:color w:val="0D0D0D" w:themeColor="text1" w:themeTint="F2"/>
          <w:sz w:val="28"/>
          <w:szCs w:val="28"/>
          <w:u w:val="single"/>
        </w:rPr>
        <w:t>Наблюдательный совет</w:t>
      </w:r>
      <w:r w:rsidRPr="007F4D2F">
        <w:rPr>
          <w:color w:val="0D0D0D" w:themeColor="text1" w:themeTint="F2"/>
          <w:sz w:val="28"/>
          <w:szCs w:val="28"/>
        </w:rPr>
        <w:t xml:space="preserve"> - высший коллегиальный орган управления Учреждением.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 компетенции Наблюдательного совета относится рассмотрение следующих вопросов: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</w:t>
      </w:r>
      <w:r w:rsidR="007F2E37" w:rsidRPr="007F4D2F">
        <w:rPr>
          <w:color w:val="0D0D0D" w:themeColor="text1" w:themeTint="F2"/>
          <w:sz w:val="28"/>
          <w:szCs w:val="28"/>
        </w:rPr>
        <w:t>редложений учредителя или руководителя Учреждения о внесении изменений в устав</w:t>
      </w:r>
      <w:r w:rsidRPr="007F4D2F">
        <w:rPr>
          <w:color w:val="0D0D0D" w:themeColor="text1" w:themeTint="F2"/>
          <w:sz w:val="28"/>
          <w:szCs w:val="28"/>
        </w:rPr>
        <w:t>;</w:t>
      </w:r>
    </w:p>
    <w:p w:rsidR="002431A6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</w:t>
      </w:r>
      <w:r w:rsidR="007F2E37" w:rsidRPr="007F4D2F">
        <w:rPr>
          <w:color w:val="0D0D0D" w:themeColor="text1" w:themeTint="F2"/>
          <w:sz w:val="28"/>
          <w:szCs w:val="28"/>
        </w:rPr>
        <w:t>редложений учредителя или руководителя Учреждения о создании и ликвидации филиалов учреждения, об открытии и закрытии его представи</w:t>
      </w:r>
      <w:r w:rsidRPr="007F4D2F">
        <w:rPr>
          <w:color w:val="0D0D0D" w:themeColor="text1" w:themeTint="F2"/>
          <w:sz w:val="28"/>
          <w:szCs w:val="28"/>
        </w:rPr>
        <w:t>тельств;</w:t>
      </w:r>
    </w:p>
    <w:p w:rsidR="007F4D2F" w:rsidRPr="004C54DA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предложений учредителя или руководителя Учреждения об изменении типа, реорганизации или ликвидации Учреждения;</w:t>
      </w:r>
      <w:r w:rsidR="007F4D2F" w:rsidRPr="007F4D2F">
        <w:rPr>
          <w:color w:val="0D0D0D" w:themeColor="text1" w:themeTint="F2"/>
          <w:sz w:val="28"/>
          <w:szCs w:val="28"/>
        </w:rPr>
        <w:t xml:space="preserve"> </w:t>
      </w:r>
    </w:p>
    <w:p w:rsidR="007F4D2F" w:rsidRPr="007F4D2F" w:rsidRDefault="007F4D2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предложений учредителя или руководителя Учреждения об изъятии муниципального имущества, закрепленного за Учреждением на праве оперативного управления;</w:t>
      </w:r>
    </w:p>
    <w:p w:rsidR="007F2E37" w:rsidRPr="007F4D2F" w:rsidRDefault="007F4D2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предложений руководителя Учреждения об участии Учреждения в других юридических лицах, в том числе о внесении денежных средств и</w:t>
      </w:r>
    </w:p>
    <w:p w:rsidR="002431A6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____________</w:t>
      </w:r>
    </w:p>
    <w:p w:rsidR="002431A6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*</w:t>
      </w:r>
      <w:r w:rsidRPr="007F4D2F">
        <w:rPr>
          <w:b/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</w:rPr>
        <w:t>Устав МАДОУ «Детский сад с.Лидога», утверждён приказом управления образования администрации Нанайского района Хабаровского края  №  544 от 07.10.2014 г.</w:t>
      </w:r>
    </w:p>
    <w:p w:rsidR="007F2E37" w:rsidRPr="007F4D2F" w:rsidRDefault="007F2E37" w:rsidP="007F4D2F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lastRenderedPageBreak/>
        <w:t>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</w:t>
      </w:r>
      <w:r w:rsidR="002431A6" w:rsidRPr="007F4D2F">
        <w:rPr>
          <w:color w:val="0D0D0D" w:themeColor="text1" w:themeTint="F2"/>
          <w:sz w:val="28"/>
          <w:szCs w:val="28"/>
        </w:rPr>
        <w:t>ка;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</w:t>
      </w:r>
      <w:r w:rsidR="007F2E37" w:rsidRPr="007F4D2F">
        <w:rPr>
          <w:color w:val="0D0D0D" w:themeColor="text1" w:themeTint="F2"/>
          <w:sz w:val="28"/>
          <w:szCs w:val="28"/>
        </w:rPr>
        <w:t>роекта плана финансово-хозяйственной деятельности Учреждения.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</w:t>
      </w:r>
      <w:r w:rsidR="007F2E37" w:rsidRPr="007F4D2F">
        <w:rPr>
          <w:color w:val="0D0D0D" w:themeColor="text1" w:themeTint="F2"/>
          <w:sz w:val="28"/>
          <w:szCs w:val="28"/>
        </w:rPr>
        <w:t>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отчетности.</w:t>
      </w:r>
    </w:p>
    <w:p w:rsidR="007F2E37" w:rsidRPr="007F4D2F" w:rsidRDefault="007F4D2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- </w:t>
      </w:r>
      <w:r w:rsidR="002431A6" w:rsidRPr="007F4D2F">
        <w:rPr>
          <w:color w:val="0D0D0D" w:themeColor="text1" w:themeTint="F2"/>
          <w:sz w:val="28"/>
          <w:szCs w:val="28"/>
        </w:rPr>
        <w:t>п</w:t>
      </w:r>
      <w:r w:rsidR="007F2E37" w:rsidRPr="007F4D2F">
        <w:rPr>
          <w:color w:val="0D0D0D" w:themeColor="text1" w:themeTint="F2"/>
          <w:sz w:val="28"/>
          <w:szCs w:val="28"/>
        </w:rPr>
        <w:t>редложений руководителя Учреждения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самостоятельно.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</w:t>
      </w:r>
      <w:r w:rsidR="007F2E37" w:rsidRPr="007F4D2F">
        <w:rPr>
          <w:color w:val="0D0D0D" w:themeColor="text1" w:themeTint="F2"/>
          <w:sz w:val="28"/>
          <w:szCs w:val="28"/>
        </w:rPr>
        <w:t>редложений руководителя Учреждения о совершении крупных сделок в соответствии с федеральным законодательством об автономных учреждениях.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</w:t>
      </w:r>
      <w:r w:rsidR="007F2E37" w:rsidRPr="007F4D2F">
        <w:rPr>
          <w:color w:val="0D0D0D" w:themeColor="text1" w:themeTint="F2"/>
          <w:sz w:val="28"/>
          <w:szCs w:val="28"/>
        </w:rPr>
        <w:t>редложений руководителя Учреждения о совершении сделок, в совершении которых имеется заинтересованность, в соответствии с федеральным законодательством об автономных учреждениях.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</w:t>
      </w:r>
      <w:r w:rsidR="007F2E37" w:rsidRPr="007F4D2F">
        <w:rPr>
          <w:color w:val="0D0D0D" w:themeColor="text1" w:themeTint="F2"/>
          <w:sz w:val="28"/>
          <w:szCs w:val="28"/>
        </w:rPr>
        <w:t>редложений руководителя Учреждения о выборе кредитных организаций, в которых Учреждение может открыть банковские счета.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в</w:t>
      </w:r>
      <w:r w:rsidR="007F2E37" w:rsidRPr="007F4D2F">
        <w:rPr>
          <w:color w:val="0D0D0D" w:themeColor="text1" w:themeTint="F2"/>
          <w:sz w:val="28"/>
          <w:szCs w:val="28"/>
        </w:rPr>
        <w:t>опросов проведения  аудита годовой бухгалтерской отчетности Учреждения и утверждения аудиторской организации.</w:t>
      </w:r>
    </w:p>
    <w:p w:rsidR="007F2E37" w:rsidRPr="007F4D2F" w:rsidRDefault="002431A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в</w:t>
      </w:r>
      <w:r w:rsidR="007F2E37" w:rsidRPr="007F4D2F">
        <w:rPr>
          <w:color w:val="0D0D0D" w:themeColor="text1" w:themeTint="F2"/>
          <w:sz w:val="28"/>
          <w:szCs w:val="28"/>
        </w:rPr>
        <w:t>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  <w:u w:val="single"/>
        </w:rPr>
      </w:pPr>
    </w:p>
    <w:p w:rsidR="007F2E37" w:rsidRPr="007F4D2F" w:rsidRDefault="007F2E37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Общее собрание работников</w:t>
      </w: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постоянно действующим коллегиального органом управления. 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Компетенция Общего собрания: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- </w:t>
      </w:r>
      <w:r w:rsidR="002431A6"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  <w:sz w:val="28"/>
          <w:szCs w:val="28"/>
        </w:rPr>
        <w:t>заслушивает годовой отчёт заведующего о деятельности Учреждения;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- рассматривает вопросы по улучшению финансово-хозяйственной </w:t>
      </w:r>
      <w:r w:rsidRPr="007F4D2F">
        <w:rPr>
          <w:color w:val="0D0D0D" w:themeColor="text1" w:themeTint="F2"/>
          <w:sz w:val="28"/>
          <w:szCs w:val="28"/>
        </w:rPr>
        <w:lastRenderedPageBreak/>
        <w:t>деятельности Учреждения;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рассматривает вопросы по соблюдению трудового законодательства работниками Учреждения;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определяет пути повышения эффективности деятельности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Учреждения к почётным званиям, государственным наградам;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обсуждает, принимает коллективный договор, заслушивает отчёт о его выполнении;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принимает Правила внутреннего трудового распорядка, иные локальные нормативные акты, затрагивающие права и интересы работников;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избирает членов Наблюдательного совета, Совета детского сада, комиссий по урегулированию споров</w:t>
      </w:r>
      <w:r w:rsidRPr="007F4D2F">
        <w:rPr>
          <w:color w:val="0D0D0D" w:themeColor="text1" w:themeTint="F2"/>
          <w:sz w:val="28"/>
          <w:szCs w:val="28"/>
          <w:lang w:eastAsia="en-US"/>
        </w:rPr>
        <w:t xml:space="preserve"> между участниками образовательных отношений, по трудовым спорам</w:t>
      </w:r>
      <w:r w:rsidRPr="007F4D2F">
        <w:rPr>
          <w:color w:val="0D0D0D" w:themeColor="text1" w:themeTint="F2"/>
          <w:sz w:val="28"/>
          <w:szCs w:val="28"/>
        </w:rPr>
        <w:t>;</w:t>
      </w:r>
    </w:p>
    <w:p w:rsidR="007F2E37" w:rsidRPr="007F4D2F" w:rsidRDefault="007F2E37" w:rsidP="007F4D2F">
      <w:pPr>
        <w:tabs>
          <w:tab w:val="left" w:pos="700"/>
        </w:tabs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принимает решение по защите профессиональных трудовых, иных гражданских, социально-экономических прав и интересов работников.</w:t>
      </w:r>
    </w:p>
    <w:p w:rsidR="00301520" w:rsidRPr="007F4D2F" w:rsidRDefault="00301520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7F2E37" w:rsidRPr="007F4D2F" w:rsidRDefault="007F2E37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Педагогический совет</w:t>
      </w: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7F2E37" w:rsidRPr="007F4D2F" w:rsidRDefault="007F2E37" w:rsidP="007F4D2F">
      <w:pPr>
        <w:tabs>
          <w:tab w:val="left" w:pos="700"/>
        </w:tabs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Педагогический совет под председательством заведующего:</w:t>
      </w:r>
    </w:p>
    <w:p w:rsidR="007F2E37" w:rsidRPr="007F4D2F" w:rsidRDefault="007F2E37" w:rsidP="007F4D2F">
      <w:pPr>
        <w:tabs>
          <w:tab w:val="left" w:pos="700"/>
        </w:tabs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определяет основные направления развития Учреждения, повышения качества и эффективности образовательного процесса;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- утверждает </w:t>
      </w:r>
      <w:r w:rsidRPr="007F4D2F">
        <w:rPr>
          <w:rFonts w:eastAsia="Calibri"/>
          <w:color w:val="0D0D0D" w:themeColor="text1" w:themeTint="F2"/>
          <w:sz w:val="28"/>
          <w:szCs w:val="28"/>
        </w:rPr>
        <w:t>основные общеобразовательные программы - образовательные программы дошкольного образования;</w:t>
      </w:r>
    </w:p>
    <w:p w:rsidR="007F2E37" w:rsidRPr="007F4D2F" w:rsidRDefault="007F2E37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определяет режим работы Учреждения;</w:t>
      </w:r>
    </w:p>
    <w:p w:rsidR="007F2E37" w:rsidRPr="007F4D2F" w:rsidRDefault="007F2E37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принимает решение об оказания платных образовательных услуг; 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7F2E37" w:rsidRPr="007F4D2F" w:rsidRDefault="007F2E37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организует внедрение в практику работы Учреждения достижений педагогической науки и передового педагогического опыта; 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утверждает локальные нормативные акты, регламентирующие образовательную деятельность.</w:t>
      </w:r>
    </w:p>
    <w:p w:rsidR="0079133C" w:rsidRPr="007F4D2F" w:rsidRDefault="0079133C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79133C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  <w:u w:val="single"/>
        </w:rPr>
        <w:t>Совет детского сада (далее Совет)</w:t>
      </w:r>
      <w:r w:rsidRPr="007F4D2F">
        <w:rPr>
          <w:color w:val="0D0D0D" w:themeColor="text1" w:themeTint="F2"/>
          <w:sz w:val="28"/>
          <w:szCs w:val="28"/>
        </w:rPr>
        <w:t xml:space="preserve"> – коллегиальный орган управления. 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Совет входят заведующий, представители родителей воспитанников, работников Детского сада, учредителя.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Компетенция Совета детского сада: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утверждение программы развития Детского сада;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обсуждение и утверждение плана подготовки к новому учебному году, к летнему оздоровительному периоду;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содействие созданию в детском саду оптимальных условий и форм организации образовательного процесса;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принятие мер к привлечению дополнительных финансовых средств, в том числе за счет добровольных пожертвований и целевых взносов физических и (или) юридических лиц;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- участие в распределении стимулирующих выплат работникам по представлению заведующего; 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контроль за соблюдением  безопасных условий образовательного процесса;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участие в оценке качества воспитания, оздоровления и обучения детей;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содействие в организации мероприятий, проводимых в Учреждении;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принятие локальных нормативных актов по вопросам, отнесённых к его компетенции;</w:t>
      </w:r>
    </w:p>
    <w:p w:rsidR="007F2E37" w:rsidRPr="007F4D2F" w:rsidRDefault="007F2E3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рассмотрение иных вопросов в соответствии с Положением о Совете детского сада.</w:t>
      </w:r>
    </w:p>
    <w:p w:rsidR="00CC4274" w:rsidRPr="004C54DA" w:rsidRDefault="007F2E37" w:rsidP="007F4D2F">
      <w:pPr>
        <w:spacing w:line="360" w:lineRule="auto"/>
        <w:ind w:firstLine="567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7F4D2F">
        <w:rPr>
          <w:rFonts w:eastAsia="Calibri"/>
          <w:color w:val="0D0D0D" w:themeColor="text1" w:themeTint="F2"/>
          <w:sz w:val="28"/>
          <w:szCs w:val="28"/>
        </w:rPr>
        <w:t xml:space="preserve">Права, обязанности и ответственность учебно-вспомогательного и обслуживающего персонала устанавливаются в соответствии с законодательством Российской Федерации  правилами внутреннего </w:t>
      </w:r>
      <w:r w:rsidRPr="007F4D2F">
        <w:rPr>
          <w:rFonts w:eastAsia="Calibri"/>
          <w:color w:val="0D0D0D" w:themeColor="text1" w:themeTint="F2"/>
          <w:sz w:val="28"/>
          <w:szCs w:val="28"/>
        </w:rPr>
        <w:lastRenderedPageBreak/>
        <w:t>трудового распорядка, должностными инструкциями и трудовыми договорами.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Вывод:</w:t>
      </w:r>
      <w:r w:rsidRPr="007F4D2F">
        <w:rPr>
          <w:color w:val="0D0D0D" w:themeColor="text1" w:themeTint="F2"/>
          <w:sz w:val="28"/>
          <w:szCs w:val="28"/>
        </w:rPr>
        <w:t> в ДОУ создана структура управления в соответствии с целями и содержанием работы учреждения.</w:t>
      </w:r>
    </w:p>
    <w:p w:rsidR="00F721A5" w:rsidRPr="007F4D2F" w:rsidRDefault="00F721A5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7F4D2F" w:rsidRPr="007F4D2F" w:rsidRDefault="00250E8B" w:rsidP="007F4D2F">
      <w:pPr>
        <w:pStyle w:val="a4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center"/>
        <w:rPr>
          <w:b/>
          <w:bCs/>
          <w:color w:val="0D0D0D" w:themeColor="text1" w:themeTint="F2"/>
          <w:sz w:val="28"/>
          <w:szCs w:val="28"/>
          <w:lang w:val="en-US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Условия осуществления образовательного процесса</w:t>
      </w:r>
    </w:p>
    <w:p w:rsidR="00335C56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Фактиче</w:t>
      </w:r>
      <w:r w:rsidR="002F36D7" w:rsidRPr="007F4D2F">
        <w:rPr>
          <w:color w:val="0D0D0D" w:themeColor="text1" w:themeTint="F2"/>
          <w:sz w:val="28"/>
          <w:szCs w:val="28"/>
        </w:rPr>
        <w:t>ское количество сотрудников — 2</w:t>
      </w:r>
      <w:r w:rsidR="0065568A" w:rsidRPr="007F4D2F">
        <w:rPr>
          <w:color w:val="0D0D0D" w:themeColor="text1" w:themeTint="F2"/>
          <w:sz w:val="28"/>
          <w:szCs w:val="28"/>
        </w:rPr>
        <w:t>1</w:t>
      </w:r>
      <w:r w:rsidR="00C7397D"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  <w:sz w:val="28"/>
          <w:szCs w:val="28"/>
        </w:rPr>
        <w:t>человек. Обслуживающим персоналом детский сад обеспечен   полностью. Обслуж</w:t>
      </w:r>
      <w:r w:rsidR="002F36D7" w:rsidRPr="007F4D2F">
        <w:rPr>
          <w:color w:val="0D0D0D" w:themeColor="text1" w:themeTint="F2"/>
          <w:sz w:val="28"/>
          <w:szCs w:val="28"/>
        </w:rPr>
        <w:t>ивающий персонал — составляет</w:t>
      </w:r>
      <w:r w:rsidR="00335C56" w:rsidRPr="007F4D2F">
        <w:rPr>
          <w:color w:val="0D0D0D" w:themeColor="text1" w:themeTint="F2"/>
          <w:sz w:val="28"/>
          <w:szCs w:val="28"/>
        </w:rPr>
        <w:t xml:space="preserve"> 67</w:t>
      </w:r>
      <w:r w:rsidR="00C7397D"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  <w:sz w:val="28"/>
          <w:szCs w:val="28"/>
        </w:rPr>
        <w:t xml:space="preserve">% от общего количества сотрудников. </w:t>
      </w:r>
    </w:p>
    <w:p w:rsidR="000D5302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дошкольном учреждении сложился стабильный, творч</w:t>
      </w:r>
      <w:r w:rsidR="000D5302" w:rsidRPr="007F4D2F">
        <w:rPr>
          <w:color w:val="0D0D0D" w:themeColor="text1" w:themeTint="F2"/>
          <w:sz w:val="28"/>
          <w:szCs w:val="28"/>
        </w:rPr>
        <w:t>еский педагогический коллектив.</w:t>
      </w:r>
    </w:p>
    <w:p w:rsidR="000D5302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Заведующий  дошкольным образовательным учреждением</w:t>
      </w:r>
      <w:r w:rsidR="00335C56" w:rsidRPr="007F4D2F">
        <w:rPr>
          <w:color w:val="0D0D0D" w:themeColor="text1" w:themeTint="F2"/>
          <w:sz w:val="28"/>
          <w:szCs w:val="28"/>
        </w:rPr>
        <w:t>,</w:t>
      </w:r>
      <w:r w:rsidRPr="007F4D2F">
        <w:rPr>
          <w:color w:val="0D0D0D" w:themeColor="text1" w:themeTint="F2"/>
          <w:sz w:val="28"/>
          <w:szCs w:val="28"/>
        </w:rPr>
        <w:t xml:space="preserve"> </w:t>
      </w:r>
      <w:r w:rsidR="002F36D7" w:rsidRPr="007F4D2F">
        <w:rPr>
          <w:color w:val="0D0D0D" w:themeColor="text1" w:themeTint="F2"/>
          <w:sz w:val="28"/>
          <w:szCs w:val="28"/>
        </w:rPr>
        <w:t>Мышанская Светлана Николаевна</w:t>
      </w:r>
      <w:r w:rsidR="00335C56" w:rsidRPr="007F4D2F">
        <w:rPr>
          <w:color w:val="0D0D0D" w:themeColor="text1" w:themeTint="F2"/>
          <w:sz w:val="28"/>
          <w:szCs w:val="28"/>
        </w:rPr>
        <w:t>,</w:t>
      </w:r>
      <w:r w:rsidRPr="007F4D2F">
        <w:rPr>
          <w:color w:val="0D0D0D" w:themeColor="text1" w:themeTint="F2"/>
          <w:sz w:val="28"/>
          <w:szCs w:val="28"/>
        </w:rPr>
        <w:t xml:space="preserve"> имеет высшее педагогическое образование, первую квалификационную категорию, пе</w:t>
      </w:r>
      <w:r w:rsidR="002F36D7" w:rsidRPr="007F4D2F">
        <w:rPr>
          <w:color w:val="0D0D0D" w:themeColor="text1" w:themeTint="F2"/>
          <w:sz w:val="28"/>
          <w:szCs w:val="28"/>
        </w:rPr>
        <w:t>дагогический стаж работы 1</w:t>
      </w:r>
      <w:r w:rsidR="00335C56" w:rsidRPr="007F4D2F">
        <w:rPr>
          <w:color w:val="0D0D0D" w:themeColor="text1" w:themeTint="F2"/>
          <w:sz w:val="28"/>
          <w:szCs w:val="28"/>
        </w:rPr>
        <w:t>4</w:t>
      </w:r>
      <w:r w:rsidR="002F36D7" w:rsidRPr="007F4D2F">
        <w:rPr>
          <w:color w:val="0D0D0D" w:themeColor="text1" w:themeTint="F2"/>
          <w:sz w:val="28"/>
          <w:szCs w:val="28"/>
        </w:rPr>
        <w:t xml:space="preserve"> лет</w:t>
      </w:r>
      <w:r w:rsidR="000D5302" w:rsidRPr="007F4D2F">
        <w:rPr>
          <w:color w:val="0D0D0D" w:themeColor="text1" w:themeTint="F2"/>
          <w:sz w:val="28"/>
          <w:szCs w:val="28"/>
        </w:rPr>
        <w:t xml:space="preserve">. </w:t>
      </w:r>
    </w:p>
    <w:p w:rsidR="00335C56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Педагогический процесс в ДОУ обеспечивают </w:t>
      </w:r>
      <w:r w:rsidR="00335C56" w:rsidRPr="007F4D2F">
        <w:rPr>
          <w:color w:val="0D0D0D" w:themeColor="text1" w:themeTint="F2"/>
          <w:sz w:val="28"/>
          <w:szCs w:val="28"/>
        </w:rPr>
        <w:t>5</w:t>
      </w:r>
      <w:r w:rsidR="002F19BD" w:rsidRPr="007F4D2F">
        <w:rPr>
          <w:color w:val="0D0D0D" w:themeColor="text1" w:themeTint="F2"/>
          <w:sz w:val="28"/>
          <w:szCs w:val="28"/>
        </w:rPr>
        <w:t xml:space="preserve">  воспитателей и </w:t>
      </w:r>
      <w:r w:rsidRPr="007F4D2F">
        <w:rPr>
          <w:color w:val="0D0D0D" w:themeColor="text1" w:themeTint="F2"/>
          <w:sz w:val="28"/>
          <w:szCs w:val="28"/>
        </w:rPr>
        <w:t>специалисты:</w:t>
      </w:r>
      <w:r w:rsidR="002F36D7" w:rsidRPr="007F4D2F">
        <w:rPr>
          <w:color w:val="0D0D0D" w:themeColor="text1" w:themeTint="F2"/>
          <w:sz w:val="28"/>
          <w:szCs w:val="28"/>
        </w:rPr>
        <w:t xml:space="preserve"> </w:t>
      </w:r>
      <w:r w:rsidR="0065568A" w:rsidRPr="007F4D2F">
        <w:rPr>
          <w:color w:val="0D0D0D" w:themeColor="text1" w:themeTint="F2"/>
          <w:sz w:val="28"/>
          <w:szCs w:val="28"/>
        </w:rPr>
        <w:t xml:space="preserve">1 </w:t>
      </w:r>
      <w:r w:rsidR="00335C56" w:rsidRPr="007F4D2F">
        <w:rPr>
          <w:color w:val="0D0D0D" w:themeColor="text1" w:themeTint="F2"/>
          <w:sz w:val="28"/>
          <w:szCs w:val="28"/>
        </w:rPr>
        <w:t>старший воспитатель (по совместительству учитель-логопед).</w:t>
      </w:r>
    </w:p>
    <w:p w:rsidR="00335C56" w:rsidRPr="007F4D2F" w:rsidRDefault="00335C56" w:rsidP="007F4D2F">
      <w:pPr>
        <w:spacing w:line="360" w:lineRule="auto"/>
        <w:ind w:firstLine="567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7F4D2F">
        <w:rPr>
          <w:bCs/>
          <w:color w:val="0D0D0D" w:themeColor="text1" w:themeTint="F2"/>
          <w:sz w:val="28"/>
          <w:szCs w:val="28"/>
          <w:u w:val="single"/>
        </w:rPr>
        <w:t>Предметом</w:t>
      </w:r>
      <w:r w:rsidRPr="007F4D2F">
        <w:rPr>
          <w:bCs/>
          <w:color w:val="0D0D0D" w:themeColor="text1" w:themeTint="F2"/>
          <w:sz w:val="28"/>
          <w:szCs w:val="28"/>
        </w:rPr>
        <w:t xml:space="preserve"> деятельности</w:t>
      </w:r>
      <w:r w:rsidRPr="007F4D2F">
        <w:rPr>
          <w:color w:val="0D0D0D" w:themeColor="text1" w:themeTint="F2"/>
          <w:sz w:val="28"/>
          <w:szCs w:val="28"/>
        </w:rPr>
        <w:t xml:space="preserve"> Учреждения является реализация права граждан Российской Федерации на получение общедоступного и бесплатного </w:t>
      </w:r>
      <w:r w:rsidRPr="007F4D2F">
        <w:rPr>
          <w:rFonts w:eastAsia="Calibri"/>
          <w:color w:val="0D0D0D" w:themeColor="text1" w:themeTint="F2"/>
          <w:sz w:val="28"/>
          <w:szCs w:val="28"/>
        </w:rPr>
        <w:t xml:space="preserve">дошкольного образования в соответствии с федеральным государственным образовательным </w:t>
      </w:r>
      <w:hyperlink r:id="rId10" w:history="1">
        <w:r w:rsidRPr="007F4D2F">
          <w:rPr>
            <w:rFonts w:eastAsia="Calibri"/>
            <w:color w:val="0D0D0D" w:themeColor="text1" w:themeTint="F2"/>
            <w:sz w:val="28"/>
            <w:szCs w:val="28"/>
          </w:rPr>
          <w:t>стандартом</w:t>
        </w:r>
      </w:hyperlink>
      <w:r w:rsidRPr="007F4D2F">
        <w:rPr>
          <w:rFonts w:eastAsia="Calibri"/>
          <w:color w:val="0D0D0D" w:themeColor="text1" w:themeTint="F2"/>
          <w:sz w:val="28"/>
          <w:szCs w:val="28"/>
        </w:rPr>
        <w:t xml:space="preserve">. </w:t>
      </w:r>
    </w:p>
    <w:p w:rsidR="00335C56" w:rsidRPr="007F4D2F" w:rsidRDefault="00335C5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  <w:u w:val="single"/>
        </w:rPr>
        <w:t>Целями</w:t>
      </w:r>
      <w:r w:rsidRPr="007F4D2F">
        <w:rPr>
          <w:color w:val="0D0D0D" w:themeColor="text1" w:themeTint="F2"/>
          <w:sz w:val="28"/>
          <w:szCs w:val="28"/>
        </w:rPr>
        <w:t xml:space="preserve"> деятельности Учреждения являются:</w:t>
      </w:r>
      <w:r w:rsidRPr="007F4D2F">
        <w:rPr>
          <w:rFonts w:eastAsia="Calibri"/>
          <w:b/>
          <w:bCs/>
          <w:color w:val="0D0D0D" w:themeColor="text1" w:themeTint="F2"/>
        </w:rPr>
        <w:t xml:space="preserve"> </w:t>
      </w:r>
      <w:r w:rsidRPr="007F4D2F">
        <w:rPr>
          <w:rFonts w:eastAsia="Calibri"/>
          <w:bCs/>
          <w:color w:val="0D0D0D" w:themeColor="text1" w:themeTint="F2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35C56" w:rsidRPr="007F4D2F" w:rsidRDefault="00335C56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Основным видом</w:t>
      </w:r>
      <w:r w:rsidRPr="007F4D2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деятельности</w:t>
      </w: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Учреждения является реализация основных общеобразовательных программ - образовательных программ дошкольного образования.</w:t>
      </w:r>
    </w:p>
    <w:p w:rsidR="00335C56" w:rsidRPr="007F4D2F" w:rsidRDefault="00335C56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основному виду деятельности Учреждения также относится:</w:t>
      </w:r>
    </w:p>
    <w:p w:rsidR="00335C56" w:rsidRPr="007F4D2F" w:rsidRDefault="00335C56" w:rsidP="007F4D2F">
      <w:pPr>
        <w:pStyle w:val="ParagraphStyle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7F4D2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осуществление присмотра и ухода за детьми дошкольного возраста;</w:t>
      </w:r>
    </w:p>
    <w:p w:rsidR="00335C56" w:rsidRPr="007F4D2F" w:rsidRDefault="00335C56" w:rsidP="007F4D2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7F4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услуги по предоставлению психолого-педагогической помощи детям дошкольного возраста.</w:t>
      </w:r>
      <w:r w:rsidRPr="007F4D2F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335C56" w:rsidRPr="007F4D2F" w:rsidRDefault="00335C56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F721A5" w:rsidRPr="004C54DA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iCs/>
          <w:color w:val="0D0D0D" w:themeColor="text1" w:themeTint="F2"/>
          <w:sz w:val="28"/>
          <w:szCs w:val="28"/>
        </w:rPr>
      </w:pPr>
      <w:r w:rsidRPr="007F4D2F">
        <w:rPr>
          <w:b/>
          <w:bCs/>
          <w:iCs/>
          <w:color w:val="0D0D0D" w:themeColor="text1" w:themeTint="F2"/>
          <w:sz w:val="28"/>
          <w:szCs w:val="28"/>
        </w:rPr>
        <w:t>Образовательный и квалификационный уровень педагогов</w:t>
      </w:r>
    </w:p>
    <w:p w:rsidR="00250E8B" w:rsidRPr="007F4D2F" w:rsidRDefault="002405C7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    В 201</w:t>
      </w:r>
      <w:r w:rsidR="00335C56" w:rsidRPr="007F4D2F">
        <w:rPr>
          <w:color w:val="0D0D0D" w:themeColor="text1" w:themeTint="F2"/>
          <w:sz w:val="28"/>
          <w:szCs w:val="28"/>
        </w:rPr>
        <w:t>4</w:t>
      </w:r>
      <w:r w:rsidRPr="007F4D2F">
        <w:rPr>
          <w:color w:val="0D0D0D" w:themeColor="text1" w:themeTint="F2"/>
          <w:sz w:val="28"/>
          <w:szCs w:val="28"/>
        </w:rPr>
        <w:t>-201</w:t>
      </w:r>
      <w:r w:rsidR="00335C56" w:rsidRPr="007F4D2F">
        <w:rPr>
          <w:color w:val="0D0D0D" w:themeColor="text1" w:themeTint="F2"/>
          <w:sz w:val="28"/>
          <w:szCs w:val="28"/>
        </w:rPr>
        <w:t>5</w:t>
      </w:r>
      <w:r w:rsidRPr="007F4D2F">
        <w:rPr>
          <w:color w:val="0D0D0D" w:themeColor="text1" w:themeTint="F2"/>
          <w:sz w:val="28"/>
          <w:szCs w:val="28"/>
        </w:rPr>
        <w:t xml:space="preserve"> учебном году  </w:t>
      </w:r>
      <w:r w:rsidR="002F36D7" w:rsidRPr="007F4D2F">
        <w:rPr>
          <w:color w:val="0D0D0D" w:themeColor="text1" w:themeTint="F2"/>
          <w:sz w:val="28"/>
          <w:szCs w:val="28"/>
        </w:rPr>
        <w:t>в учреждении труд</w:t>
      </w:r>
      <w:r w:rsidRPr="007F4D2F">
        <w:rPr>
          <w:color w:val="0D0D0D" w:themeColor="text1" w:themeTint="F2"/>
          <w:sz w:val="28"/>
          <w:szCs w:val="28"/>
        </w:rPr>
        <w:t>ились</w:t>
      </w:r>
      <w:r w:rsidR="00060A83" w:rsidRPr="007F4D2F">
        <w:rPr>
          <w:color w:val="0D0D0D" w:themeColor="text1" w:themeTint="F2"/>
          <w:sz w:val="28"/>
          <w:szCs w:val="28"/>
        </w:rPr>
        <w:t>:</w:t>
      </w:r>
      <w:r w:rsidR="002F36D7" w:rsidRPr="007F4D2F">
        <w:rPr>
          <w:color w:val="0D0D0D" w:themeColor="text1" w:themeTint="F2"/>
          <w:sz w:val="28"/>
          <w:szCs w:val="28"/>
        </w:rPr>
        <w:t xml:space="preserve"> </w:t>
      </w:r>
    </w:p>
    <w:p w:rsidR="00060A83" w:rsidRPr="007F4D2F" w:rsidRDefault="00060A83" w:rsidP="007F4D2F">
      <w:pPr>
        <w:pStyle w:val="a8"/>
        <w:numPr>
          <w:ilvl w:val="0"/>
          <w:numId w:val="42"/>
        </w:numPr>
        <w:spacing w:after="0" w:line="360" w:lineRule="auto"/>
        <w:ind w:left="0"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Заведующий – 1чел.</w:t>
      </w:r>
    </w:p>
    <w:p w:rsidR="0072501F" w:rsidRPr="007F4D2F" w:rsidRDefault="00060A83" w:rsidP="007F4D2F">
      <w:pPr>
        <w:pStyle w:val="a8"/>
        <w:numPr>
          <w:ilvl w:val="0"/>
          <w:numId w:val="42"/>
        </w:numPr>
        <w:spacing w:after="0" w:line="360" w:lineRule="auto"/>
        <w:ind w:left="0"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Старший воспитатель – 1 чел.</w:t>
      </w:r>
    </w:p>
    <w:p w:rsidR="00060A83" w:rsidRPr="007F4D2F" w:rsidRDefault="00060A83" w:rsidP="007F4D2F">
      <w:pPr>
        <w:pStyle w:val="a8"/>
        <w:numPr>
          <w:ilvl w:val="0"/>
          <w:numId w:val="42"/>
        </w:numPr>
        <w:spacing w:after="0" w:line="360" w:lineRule="auto"/>
        <w:ind w:left="0"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Воспитатели </w:t>
      </w:r>
      <w:r w:rsidR="00335C56" w:rsidRPr="007F4D2F">
        <w:rPr>
          <w:color w:val="0D0D0D" w:themeColor="text1" w:themeTint="F2"/>
          <w:sz w:val="28"/>
          <w:szCs w:val="28"/>
        </w:rPr>
        <w:t xml:space="preserve">– </w:t>
      </w:r>
      <w:r w:rsidRPr="007F4D2F">
        <w:rPr>
          <w:color w:val="0D0D0D" w:themeColor="text1" w:themeTint="F2"/>
          <w:sz w:val="28"/>
          <w:szCs w:val="28"/>
        </w:rPr>
        <w:t>5 чел.</w:t>
      </w:r>
      <w:r w:rsidR="00335C56" w:rsidRPr="007F4D2F">
        <w:rPr>
          <w:color w:val="0D0D0D" w:themeColor="text1" w:themeTint="F2"/>
          <w:sz w:val="28"/>
          <w:szCs w:val="28"/>
        </w:rPr>
        <w:t xml:space="preserve"> </w:t>
      </w:r>
    </w:p>
    <w:p w:rsidR="002405C7" w:rsidRPr="007F4D2F" w:rsidRDefault="00060A83" w:rsidP="007F4D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Имеются вакансии:  инструктор по физической культуре и музыкальный руководитель. </w:t>
      </w:r>
    </w:p>
    <w:p w:rsidR="0072501F" w:rsidRPr="007F4D2F" w:rsidRDefault="0072501F" w:rsidP="007F4D2F">
      <w:pPr>
        <w:spacing w:line="360" w:lineRule="auto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2405C7" w:rsidRPr="007F4D2F" w:rsidRDefault="002405C7" w:rsidP="007F4D2F">
      <w:pPr>
        <w:spacing w:line="360" w:lineRule="auto"/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7F4D2F">
        <w:rPr>
          <w:b/>
          <w:color w:val="0D0D0D" w:themeColor="text1" w:themeTint="F2"/>
          <w:sz w:val="28"/>
          <w:szCs w:val="28"/>
        </w:rPr>
        <w:t>Качественный и количественный состав педагог</w:t>
      </w:r>
      <w:r w:rsidR="0072501F" w:rsidRPr="007F4D2F">
        <w:rPr>
          <w:b/>
          <w:color w:val="0D0D0D" w:themeColor="text1" w:themeTint="F2"/>
          <w:sz w:val="28"/>
          <w:szCs w:val="28"/>
        </w:rPr>
        <w:t>ических кадров</w:t>
      </w:r>
    </w:p>
    <w:p w:rsidR="0072501F" w:rsidRPr="007F4D2F" w:rsidRDefault="0072501F" w:rsidP="007F4D2F">
      <w:pPr>
        <w:spacing w:line="360" w:lineRule="auto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1B67AF" w:rsidRPr="007F4D2F" w:rsidRDefault="002405C7" w:rsidP="007F4D2F">
      <w:pPr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  <w:lang w:val="en-US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Стаж работы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678"/>
      </w:tblGrid>
      <w:tr w:rsidR="00060A83" w:rsidRPr="007F4D2F" w:rsidTr="00060A83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Стаж работы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Количество человек ( %)</w:t>
            </w:r>
          </w:p>
        </w:tc>
      </w:tr>
      <w:tr w:rsidR="00060A83" w:rsidRPr="007F4D2F" w:rsidTr="00060A83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От 0 до  2-х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1 чел. – 16,7%</w:t>
            </w:r>
          </w:p>
        </w:tc>
      </w:tr>
      <w:tr w:rsidR="00060A83" w:rsidRPr="007F4D2F" w:rsidTr="00060A83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 xml:space="preserve">От </w:t>
            </w:r>
            <w:r w:rsidR="00204BCC" w:rsidRPr="007F4D2F">
              <w:rPr>
                <w:color w:val="0D0D0D" w:themeColor="text1" w:themeTint="F2"/>
                <w:sz w:val="28"/>
                <w:szCs w:val="28"/>
              </w:rPr>
              <w:t>2</w:t>
            </w:r>
            <w:r w:rsidRPr="007F4D2F">
              <w:rPr>
                <w:color w:val="0D0D0D" w:themeColor="text1" w:themeTint="F2"/>
                <w:sz w:val="28"/>
                <w:szCs w:val="28"/>
              </w:rPr>
              <w:t xml:space="preserve"> до 10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3 чел. – 50 %</w:t>
            </w:r>
          </w:p>
        </w:tc>
      </w:tr>
      <w:tr w:rsidR="00060A83" w:rsidRPr="007F4D2F" w:rsidTr="00060A83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От 15 до 20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1 чел. – 16,7%</w:t>
            </w:r>
          </w:p>
        </w:tc>
      </w:tr>
      <w:tr w:rsidR="00060A83" w:rsidRPr="007F4D2F" w:rsidTr="00060A83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Свыше 20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83" w:rsidRPr="007F4D2F" w:rsidRDefault="00060A83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1 чел. – 16,7%</w:t>
            </w:r>
          </w:p>
        </w:tc>
      </w:tr>
    </w:tbl>
    <w:p w:rsidR="00060A83" w:rsidRDefault="00060A83" w:rsidP="007F4D2F">
      <w:pPr>
        <w:pStyle w:val="a8"/>
        <w:tabs>
          <w:tab w:val="num" w:pos="0"/>
        </w:tabs>
        <w:spacing w:after="0" w:line="360" w:lineRule="auto"/>
        <w:ind w:left="0"/>
        <w:contextualSpacing/>
        <w:jc w:val="both"/>
        <w:rPr>
          <w:b/>
          <w:color w:val="0D0D0D" w:themeColor="text1" w:themeTint="F2"/>
          <w:sz w:val="28"/>
          <w:szCs w:val="28"/>
          <w:lang w:val="en-US"/>
        </w:rPr>
      </w:pPr>
    </w:p>
    <w:p w:rsidR="007F4D2F" w:rsidRPr="007F4D2F" w:rsidRDefault="007F4D2F" w:rsidP="007F4D2F">
      <w:pPr>
        <w:pStyle w:val="a8"/>
        <w:tabs>
          <w:tab w:val="num" w:pos="0"/>
        </w:tabs>
        <w:spacing w:after="0" w:line="360" w:lineRule="auto"/>
        <w:ind w:left="0"/>
        <w:contextualSpacing/>
        <w:jc w:val="both"/>
        <w:rPr>
          <w:b/>
          <w:color w:val="0D0D0D" w:themeColor="text1" w:themeTint="F2"/>
          <w:sz w:val="28"/>
          <w:szCs w:val="28"/>
          <w:lang w:val="en-US"/>
        </w:rPr>
      </w:pPr>
    </w:p>
    <w:p w:rsidR="00060A83" w:rsidRPr="007F4D2F" w:rsidRDefault="00060A83" w:rsidP="007F4D2F">
      <w:pPr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Возрастной ценз работников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678"/>
      </w:tblGrid>
      <w:tr w:rsidR="00E239F7" w:rsidRPr="007F4D2F" w:rsidTr="00204BCC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Количество человек ( %)</w:t>
            </w:r>
          </w:p>
        </w:tc>
      </w:tr>
      <w:tr w:rsidR="00E239F7" w:rsidRPr="007F4D2F" w:rsidTr="00204BCC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20 -29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390D68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0 чел. – 16,7%</w:t>
            </w:r>
          </w:p>
        </w:tc>
      </w:tr>
      <w:tr w:rsidR="00E239F7" w:rsidRPr="007F4D2F" w:rsidTr="00204BCC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30 – 39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3 чел. – 50 %</w:t>
            </w:r>
          </w:p>
        </w:tc>
      </w:tr>
      <w:tr w:rsidR="00E239F7" w:rsidRPr="007F4D2F" w:rsidTr="00204BCC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40 – 49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390D68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1 чел. –16,5%</w:t>
            </w:r>
          </w:p>
        </w:tc>
      </w:tr>
      <w:tr w:rsidR="00E239F7" w:rsidRPr="007F4D2F" w:rsidTr="00204BCC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50 - 65 лет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F7" w:rsidRPr="007F4D2F" w:rsidRDefault="00E239F7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2 чел. – 33,5%</w:t>
            </w:r>
          </w:p>
        </w:tc>
      </w:tr>
    </w:tbl>
    <w:p w:rsidR="00060A83" w:rsidRDefault="00060A83" w:rsidP="007F4D2F">
      <w:pPr>
        <w:pStyle w:val="a8"/>
        <w:tabs>
          <w:tab w:val="num" w:pos="0"/>
        </w:tabs>
        <w:spacing w:after="0" w:line="360" w:lineRule="auto"/>
        <w:ind w:left="0" w:firstLine="567"/>
        <w:contextualSpacing/>
        <w:jc w:val="both"/>
        <w:rPr>
          <w:b/>
          <w:color w:val="0D0D0D" w:themeColor="text1" w:themeTint="F2"/>
          <w:sz w:val="28"/>
          <w:szCs w:val="28"/>
          <w:lang w:val="en-US"/>
        </w:rPr>
      </w:pPr>
    </w:p>
    <w:p w:rsidR="007F4D2F" w:rsidRPr="007F4D2F" w:rsidRDefault="007F4D2F" w:rsidP="007F4D2F">
      <w:pPr>
        <w:pStyle w:val="a8"/>
        <w:tabs>
          <w:tab w:val="num" w:pos="0"/>
        </w:tabs>
        <w:spacing w:after="0" w:line="360" w:lineRule="auto"/>
        <w:ind w:left="0" w:firstLine="567"/>
        <w:contextualSpacing/>
        <w:jc w:val="both"/>
        <w:rPr>
          <w:b/>
          <w:color w:val="0D0D0D" w:themeColor="text1" w:themeTint="F2"/>
          <w:sz w:val="28"/>
          <w:szCs w:val="28"/>
          <w:lang w:val="en-US"/>
        </w:rPr>
      </w:pPr>
    </w:p>
    <w:p w:rsidR="00060A83" w:rsidRPr="007F4D2F" w:rsidRDefault="00060A83" w:rsidP="007F4D2F">
      <w:pPr>
        <w:pStyle w:val="a8"/>
        <w:tabs>
          <w:tab w:val="num" w:pos="0"/>
        </w:tabs>
        <w:spacing w:after="0" w:line="360" w:lineRule="auto"/>
        <w:ind w:left="0"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color w:val="0D0D0D" w:themeColor="text1" w:themeTint="F2"/>
          <w:sz w:val="28"/>
          <w:szCs w:val="28"/>
        </w:rPr>
        <w:lastRenderedPageBreak/>
        <w:t>Образовательный уровень руководителя ДОУ</w:t>
      </w:r>
    </w:p>
    <w:p w:rsidR="00060A83" w:rsidRPr="007F4D2F" w:rsidRDefault="00060A83" w:rsidP="007F4D2F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   высшее психолого-педагогическое образование</w:t>
      </w:r>
    </w:p>
    <w:p w:rsidR="00060A83" w:rsidRPr="007F4D2F" w:rsidRDefault="00060A83" w:rsidP="007F4D2F">
      <w:pPr>
        <w:pStyle w:val="a8"/>
        <w:spacing w:after="0" w:line="360" w:lineRule="auto"/>
        <w:ind w:left="0" w:firstLine="567"/>
        <w:contextualSpacing/>
        <w:jc w:val="both"/>
        <w:rPr>
          <w:b/>
          <w:color w:val="0D0D0D" w:themeColor="text1" w:themeTint="F2"/>
          <w:sz w:val="28"/>
          <w:szCs w:val="28"/>
        </w:rPr>
      </w:pPr>
      <w:r w:rsidRPr="007F4D2F">
        <w:rPr>
          <w:b/>
          <w:color w:val="0D0D0D" w:themeColor="text1" w:themeTint="F2"/>
          <w:sz w:val="28"/>
          <w:szCs w:val="28"/>
        </w:rPr>
        <w:t>Образовательный уровень педагогов:</w:t>
      </w:r>
    </w:p>
    <w:p w:rsidR="00060A83" w:rsidRPr="007F4D2F" w:rsidRDefault="00060A83" w:rsidP="007F4D2F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высшее педагогическое образование — 3 человека  (50%);</w:t>
      </w:r>
    </w:p>
    <w:p w:rsidR="00060A83" w:rsidRPr="007F4D2F" w:rsidRDefault="00060A83" w:rsidP="007F4D2F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среднее специальное   – 3 человека (50%). </w:t>
      </w:r>
    </w:p>
    <w:p w:rsidR="00060A83" w:rsidRPr="007F4D2F" w:rsidRDefault="00060A83" w:rsidP="007F4D2F">
      <w:pPr>
        <w:tabs>
          <w:tab w:val="num" w:pos="0"/>
        </w:tabs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Один педагог является студентом  Дальневосточного государственного гуманитарного университета  </w:t>
      </w:r>
      <w:r w:rsidR="00301520" w:rsidRPr="007F4D2F">
        <w:rPr>
          <w:color w:val="0D0D0D" w:themeColor="text1" w:themeTint="F2"/>
          <w:sz w:val="28"/>
          <w:szCs w:val="28"/>
        </w:rPr>
        <w:t>второго</w:t>
      </w:r>
      <w:r w:rsidRPr="007F4D2F">
        <w:rPr>
          <w:color w:val="0D0D0D" w:themeColor="text1" w:themeTint="F2"/>
          <w:sz w:val="28"/>
          <w:szCs w:val="28"/>
        </w:rPr>
        <w:t xml:space="preserve"> курса факультета начального,  дошкольного и дефектологического образования.</w:t>
      </w:r>
    </w:p>
    <w:p w:rsidR="0072501F" w:rsidRPr="007F4D2F" w:rsidRDefault="0072501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301520" w:rsidRPr="007F4D2F" w:rsidRDefault="00301520" w:rsidP="007F4D2F">
      <w:pPr>
        <w:spacing w:line="360" w:lineRule="auto"/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7F4D2F">
        <w:rPr>
          <w:b/>
          <w:color w:val="0D0D0D" w:themeColor="text1" w:themeTint="F2"/>
          <w:sz w:val="28"/>
          <w:szCs w:val="28"/>
        </w:rPr>
        <w:t>Квалификационная категория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4536"/>
      </w:tblGrid>
      <w:tr w:rsidR="00301520" w:rsidRPr="007F4D2F" w:rsidTr="00BE7970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Количество человек ( %)</w:t>
            </w:r>
          </w:p>
        </w:tc>
      </w:tr>
      <w:tr w:rsidR="00301520" w:rsidRPr="007F4D2F" w:rsidTr="00BE7970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Высшая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0 чел. – 16,</w:t>
            </w:r>
            <w:r w:rsidR="00BE7970" w:rsidRPr="007F4D2F">
              <w:rPr>
                <w:color w:val="0D0D0D" w:themeColor="text1" w:themeTint="F2"/>
                <w:sz w:val="28"/>
                <w:szCs w:val="28"/>
              </w:rPr>
              <w:t>6</w:t>
            </w:r>
            <w:r w:rsidRPr="007F4D2F">
              <w:rPr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301520" w:rsidRPr="007F4D2F" w:rsidTr="00BE7970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Первая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BE797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1 чел. –16,6%</w:t>
            </w:r>
          </w:p>
        </w:tc>
      </w:tr>
      <w:tr w:rsidR="00301520" w:rsidRPr="007F4D2F" w:rsidTr="00BE7970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Вторая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BE797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1 чел. – 16,6%</w:t>
            </w:r>
          </w:p>
        </w:tc>
      </w:tr>
      <w:tr w:rsidR="00301520" w:rsidRPr="007F4D2F" w:rsidTr="00BE7970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12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С</w:t>
            </w:r>
            <w:r w:rsidR="00BE7970" w:rsidRPr="007F4D2F">
              <w:rPr>
                <w:color w:val="0D0D0D" w:themeColor="text1" w:themeTint="F2"/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520" w:rsidRPr="007F4D2F" w:rsidRDefault="0030152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2 чел. – 33,</w:t>
            </w:r>
            <w:r w:rsidR="00BE7970" w:rsidRPr="007F4D2F">
              <w:rPr>
                <w:color w:val="0D0D0D" w:themeColor="text1" w:themeTint="F2"/>
                <w:sz w:val="28"/>
                <w:szCs w:val="28"/>
              </w:rPr>
              <w:t>3</w:t>
            </w:r>
            <w:r w:rsidRPr="007F4D2F">
              <w:rPr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BE7970" w:rsidRPr="007F4D2F" w:rsidTr="00BE7970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70" w:rsidRPr="007F4D2F" w:rsidRDefault="00BE7970" w:rsidP="007F4D2F">
            <w:pPr>
              <w:spacing w:line="360" w:lineRule="auto"/>
              <w:ind w:firstLine="12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Без категории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970" w:rsidRPr="007F4D2F" w:rsidRDefault="00BE7970" w:rsidP="007F4D2F">
            <w:pPr>
              <w:spacing w:line="360" w:lineRule="auto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F4D2F">
              <w:rPr>
                <w:color w:val="0D0D0D" w:themeColor="text1" w:themeTint="F2"/>
                <w:sz w:val="28"/>
                <w:szCs w:val="28"/>
              </w:rPr>
              <w:t>2 чел. – 33,3%</w:t>
            </w:r>
          </w:p>
        </w:tc>
      </w:tr>
    </w:tbl>
    <w:p w:rsidR="007F4D2F" w:rsidRDefault="007F4D2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  <w:lang w:val="en-US"/>
        </w:rPr>
      </w:pPr>
    </w:p>
    <w:p w:rsidR="00060A83" w:rsidRPr="007F4D2F" w:rsidRDefault="00060A83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Из 6 педагогов </w:t>
      </w:r>
      <w:r w:rsidR="00BE7970" w:rsidRPr="007F4D2F">
        <w:rPr>
          <w:color w:val="0D0D0D" w:themeColor="text1" w:themeTint="F2"/>
          <w:sz w:val="28"/>
          <w:szCs w:val="28"/>
        </w:rPr>
        <w:t xml:space="preserve">первую квалификационную категорию имеет 1 педагог , что составляет 16,6 %,  - </w:t>
      </w:r>
      <w:r w:rsidRPr="007F4D2F">
        <w:rPr>
          <w:color w:val="0D0D0D" w:themeColor="text1" w:themeTint="F2"/>
          <w:sz w:val="28"/>
          <w:szCs w:val="28"/>
        </w:rPr>
        <w:t xml:space="preserve"> </w:t>
      </w:r>
      <w:r w:rsidR="00301520" w:rsidRPr="007F4D2F">
        <w:rPr>
          <w:color w:val="0D0D0D" w:themeColor="text1" w:themeTint="F2"/>
          <w:sz w:val="28"/>
          <w:szCs w:val="28"/>
        </w:rPr>
        <w:t>1</w:t>
      </w:r>
      <w:r w:rsidRPr="007F4D2F">
        <w:rPr>
          <w:color w:val="0D0D0D" w:themeColor="text1" w:themeTint="F2"/>
          <w:sz w:val="28"/>
          <w:szCs w:val="28"/>
        </w:rPr>
        <w:t xml:space="preserve"> </w:t>
      </w:r>
      <w:r w:rsidR="00301520" w:rsidRPr="007F4D2F">
        <w:rPr>
          <w:color w:val="0D0D0D" w:themeColor="text1" w:themeTint="F2"/>
          <w:sz w:val="28"/>
          <w:szCs w:val="28"/>
        </w:rPr>
        <w:t>человек</w:t>
      </w:r>
      <w:r w:rsidRPr="007F4D2F">
        <w:rPr>
          <w:color w:val="0D0D0D" w:themeColor="text1" w:themeTint="F2"/>
          <w:sz w:val="28"/>
          <w:szCs w:val="28"/>
        </w:rPr>
        <w:t xml:space="preserve">, по должности воспитатель, что составляет </w:t>
      </w:r>
      <w:r w:rsidR="00301520" w:rsidRPr="007F4D2F">
        <w:rPr>
          <w:color w:val="0D0D0D" w:themeColor="text1" w:themeTint="F2"/>
          <w:sz w:val="28"/>
          <w:szCs w:val="28"/>
        </w:rPr>
        <w:t>16,</w:t>
      </w:r>
      <w:r w:rsidR="00BE7970" w:rsidRPr="007F4D2F">
        <w:rPr>
          <w:color w:val="0D0D0D" w:themeColor="text1" w:themeTint="F2"/>
          <w:sz w:val="28"/>
          <w:szCs w:val="28"/>
        </w:rPr>
        <w:t>6</w:t>
      </w:r>
      <w:r w:rsidR="00301520" w:rsidRPr="007F4D2F">
        <w:rPr>
          <w:color w:val="0D0D0D" w:themeColor="text1" w:themeTint="F2"/>
          <w:sz w:val="28"/>
          <w:szCs w:val="28"/>
        </w:rPr>
        <w:t>%.</w:t>
      </w:r>
    </w:p>
    <w:p w:rsidR="00060A83" w:rsidRPr="007F4D2F" w:rsidRDefault="00060A83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На подтверждение соответствия занимаемой должности аттестовано 2 педагогических работника, что составляет  33,3%.</w:t>
      </w:r>
    </w:p>
    <w:p w:rsidR="00596D41" w:rsidRPr="004C54DA" w:rsidRDefault="00060A83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Не име</w:t>
      </w:r>
      <w:r w:rsidR="00BE7970" w:rsidRPr="007F4D2F">
        <w:rPr>
          <w:color w:val="0D0D0D" w:themeColor="text1" w:themeTint="F2"/>
          <w:sz w:val="28"/>
          <w:szCs w:val="28"/>
        </w:rPr>
        <w:t>ю</w:t>
      </w:r>
      <w:r w:rsidRPr="007F4D2F">
        <w:rPr>
          <w:color w:val="0D0D0D" w:themeColor="text1" w:themeTint="F2"/>
          <w:sz w:val="28"/>
          <w:szCs w:val="28"/>
        </w:rPr>
        <w:t xml:space="preserve">т квалификационной категории </w:t>
      </w:r>
      <w:r w:rsidR="00301520" w:rsidRPr="007F4D2F">
        <w:rPr>
          <w:color w:val="0D0D0D" w:themeColor="text1" w:themeTint="F2"/>
          <w:sz w:val="28"/>
          <w:szCs w:val="28"/>
        </w:rPr>
        <w:t>2</w:t>
      </w:r>
      <w:r w:rsidRPr="007F4D2F">
        <w:rPr>
          <w:color w:val="0D0D0D" w:themeColor="text1" w:themeTint="F2"/>
          <w:sz w:val="28"/>
          <w:szCs w:val="28"/>
        </w:rPr>
        <w:t xml:space="preserve">  педагог</w:t>
      </w:r>
      <w:r w:rsidR="00301520" w:rsidRPr="007F4D2F">
        <w:rPr>
          <w:color w:val="0D0D0D" w:themeColor="text1" w:themeTint="F2"/>
          <w:sz w:val="28"/>
          <w:szCs w:val="28"/>
        </w:rPr>
        <w:t>а</w:t>
      </w:r>
      <w:r w:rsidRPr="007F4D2F">
        <w:rPr>
          <w:color w:val="0D0D0D" w:themeColor="text1" w:themeTint="F2"/>
          <w:sz w:val="28"/>
          <w:szCs w:val="28"/>
        </w:rPr>
        <w:t>,  проработавши</w:t>
      </w:r>
      <w:r w:rsidR="00BE7970" w:rsidRPr="007F4D2F">
        <w:rPr>
          <w:color w:val="0D0D0D" w:themeColor="text1" w:themeTint="F2"/>
          <w:sz w:val="28"/>
          <w:szCs w:val="28"/>
        </w:rPr>
        <w:t xml:space="preserve">е в учреждении </w:t>
      </w:r>
      <w:r w:rsidRPr="007F4D2F">
        <w:rPr>
          <w:color w:val="0D0D0D" w:themeColor="text1" w:themeTint="F2"/>
          <w:sz w:val="28"/>
          <w:szCs w:val="28"/>
        </w:rPr>
        <w:t xml:space="preserve"> менее двух лет, что составляет  </w:t>
      </w:r>
      <w:r w:rsidR="00301520" w:rsidRPr="007F4D2F">
        <w:rPr>
          <w:color w:val="0D0D0D" w:themeColor="text1" w:themeTint="F2"/>
          <w:sz w:val="28"/>
          <w:szCs w:val="28"/>
        </w:rPr>
        <w:t>33,3%.</w:t>
      </w:r>
    </w:p>
    <w:p w:rsidR="00596D41" w:rsidRPr="007F4D2F" w:rsidRDefault="00596D41" w:rsidP="007F4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2015 году, дополнительно,  прошли  курсы повышения квалификации:</w:t>
      </w:r>
    </w:p>
    <w:p w:rsidR="00596D41" w:rsidRPr="007F4D2F" w:rsidRDefault="00596D41" w:rsidP="007F4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Пильщикова Елена Алексеевна , 144 часа – тема «Актуальные проблемы логопедии»;</w:t>
      </w:r>
    </w:p>
    <w:p w:rsidR="00596D41" w:rsidRPr="007F4D2F" w:rsidRDefault="00596D41" w:rsidP="007F4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lastRenderedPageBreak/>
        <w:t>Минина Ирина Викторовна , 108 часов  - тема «Здоровьесберегающие технологии в воспитательно-образовательном процессе дошкольных образовательных учреждений в соответствии с ФГОС».</w:t>
      </w:r>
    </w:p>
    <w:p w:rsidR="00596D41" w:rsidRPr="007F4D2F" w:rsidRDefault="00596D41" w:rsidP="007F4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2014-2015 учебном году обучился по программе профессиональной переподготовки 1 педагог (специальности учитель – логопед ), а один  -  планирует обучиться на дистанционных курсах по специальности  «Теория и методика дошкольного  образования».</w:t>
      </w:r>
    </w:p>
    <w:p w:rsidR="0072501F" w:rsidRPr="007F4D2F" w:rsidRDefault="00E239F7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Кроме вышеизложенных форм повышения квалификации педагоги ДОУ имели возможность повышать свою квалификацию на проводимых  методических объединениях воспитателей ДОУ района и  в детском саду, методических мероприятиях:  </w:t>
      </w:r>
      <w:r w:rsidR="00596D41" w:rsidRPr="007F4D2F">
        <w:rPr>
          <w:color w:val="0D0D0D" w:themeColor="text1" w:themeTint="F2"/>
          <w:sz w:val="28"/>
          <w:szCs w:val="28"/>
        </w:rPr>
        <w:t xml:space="preserve">вебинарах, </w:t>
      </w:r>
      <w:r w:rsidRPr="007F4D2F">
        <w:rPr>
          <w:color w:val="0D0D0D" w:themeColor="text1" w:themeTint="F2"/>
          <w:sz w:val="28"/>
          <w:szCs w:val="28"/>
        </w:rPr>
        <w:t>семинарах, практикумах, педагогических советах, консультациях, открытых занятиях и т.д. Успешной реализации намеченных планов работы способствуют разнообразные методические формы работы с кадрами: педсоветы, семинары, выставки, круглые столы, смотры-конкурсы, творческие отчеты. </w:t>
      </w:r>
    </w:p>
    <w:p w:rsidR="002405C7" w:rsidRPr="007F4D2F" w:rsidRDefault="002405C7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Работа с кадрами в 2013 - 2014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2501F" w:rsidRPr="007F4D2F" w:rsidRDefault="0072501F" w:rsidP="007F4D2F">
      <w:pPr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2405C7" w:rsidRPr="007F4D2F" w:rsidRDefault="002405C7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Вывод:</w:t>
      </w:r>
      <w:r w:rsidRPr="007F4D2F">
        <w:rPr>
          <w:color w:val="0D0D0D" w:themeColor="text1" w:themeTint="F2"/>
          <w:sz w:val="28"/>
          <w:szCs w:val="28"/>
        </w:rPr>
        <w:t xml:space="preserve"> ДОУ укомплектовано кадрами </w:t>
      </w:r>
      <w:r w:rsidR="00E239F7" w:rsidRPr="007F4D2F">
        <w:rPr>
          <w:color w:val="0D0D0D" w:themeColor="text1" w:themeTint="F2"/>
          <w:sz w:val="28"/>
          <w:szCs w:val="28"/>
        </w:rPr>
        <w:t xml:space="preserve">на </w:t>
      </w:r>
      <w:r w:rsidR="0072501F" w:rsidRPr="007F4D2F">
        <w:rPr>
          <w:color w:val="0D0D0D" w:themeColor="text1" w:themeTint="F2"/>
          <w:sz w:val="28"/>
          <w:szCs w:val="28"/>
        </w:rPr>
        <w:t>75</w:t>
      </w:r>
      <w:r w:rsidR="00E239F7" w:rsidRPr="007F4D2F">
        <w:rPr>
          <w:color w:val="0D0D0D" w:themeColor="text1" w:themeTint="F2"/>
          <w:sz w:val="28"/>
          <w:szCs w:val="28"/>
        </w:rPr>
        <w:t xml:space="preserve"> %.</w:t>
      </w:r>
      <w:r w:rsidR="002313CF" w:rsidRPr="007F4D2F">
        <w:rPr>
          <w:color w:val="0D0D0D" w:themeColor="text1" w:themeTint="F2"/>
          <w:sz w:val="28"/>
          <w:szCs w:val="28"/>
        </w:rPr>
        <w:t xml:space="preserve"> Вакансии – </w:t>
      </w:r>
      <w:r w:rsidR="0072501F" w:rsidRPr="007F4D2F">
        <w:rPr>
          <w:color w:val="0D0D0D" w:themeColor="text1" w:themeTint="F2"/>
          <w:sz w:val="28"/>
          <w:szCs w:val="28"/>
        </w:rPr>
        <w:t>2</w:t>
      </w:r>
      <w:r w:rsidR="002313CF" w:rsidRPr="007F4D2F">
        <w:rPr>
          <w:color w:val="0D0D0D" w:themeColor="text1" w:themeTint="F2"/>
          <w:sz w:val="28"/>
          <w:szCs w:val="28"/>
        </w:rPr>
        <w:t>5% (инструктор по физической культуре</w:t>
      </w:r>
      <w:r w:rsidR="0072501F" w:rsidRPr="007F4D2F">
        <w:rPr>
          <w:color w:val="0D0D0D" w:themeColor="text1" w:themeTint="F2"/>
          <w:sz w:val="28"/>
          <w:szCs w:val="28"/>
        </w:rPr>
        <w:t xml:space="preserve">  и музыкальный руководитель</w:t>
      </w:r>
      <w:r w:rsidR="002313CF" w:rsidRPr="007F4D2F">
        <w:rPr>
          <w:color w:val="0D0D0D" w:themeColor="text1" w:themeTint="F2"/>
          <w:sz w:val="28"/>
          <w:szCs w:val="28"/>
        </w:rPr>
        <w:t>).</w:t>
      </w:r>
      <w:r w:rsidRPr="007F4D2F">
        <w:rPr>
          <w:color w:val="0D0D0D" w:themeColor="text1" w:themeTint="F2"/>
          <w:sz w:val="28"/>
          <w:szCs w:val="28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721A5" w:rsidRPr="004C54DA" w:rsidRDefault="00F721A5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7F4D2F" w:rsidRPr="004C54DA" w:rsidRDefault="007F4D2F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7F4D2F" w:rsidRPr="004C54DA" w:rsidRDefault="007F4D2F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F721A5" w:rsidRPr="007F4D2F" w:rsidRDefault="0072501F" w:rsidP="007F4D2F">
      <w:pPr>
        <w:pStyle w:val="a4"/>
        <w:widowControl/>
        <w:autoSpaceDE/>
        <w:autoSpaceDN/>
        <w:adjustRightInd/>
        <w:spacing w:line="360" w:lineRule="auto"/>
        <w:ind w:left="927"/>
        <w:jc w:val="both"/>
        <w:rPr>
          <w:b/>
          <w:bCs/>
          <w:iCs/>
          <w:color w:val="0D0D0D" w:themeColor="text1" w:themeTint="F2"/>
          <w:sz w:val="28"/>
          <w:szCs w:val="28"/>
        </w:rPr>
      </w:pPr>
      <w:r w:rsidRPr="007F4D2F">
        <w:rPr>
          <w:b/>
          <w:bCs/>
          <w:iCs/>
          <w:color w:val="0D0D0D" w:themeColor="text1" w:themeTint="F2"/>
          <w:sz w:val="28"/>
          <w:szCs w:val="28"/>
        </w:rPr>
        <w:lastRenderedPageBreak/>
        <w:t>4.</w:t>
      </w:r>
      <w:r w:rsidR="00250E8B" w:rsidRPr="007F4D2F">
        <w:rPr>
          <w:b/>
          <w:bCs/>
          <w:iCs/>
          <w:color w:val="0D0D0D" w:themeColor="text1" w:themeTint="F2"/>
          <w:sz w:val="28"/>
          <w:szCs w:val="28"/>
        </w:rPr>
        <w:t>Материально-техническое обеспечение ДОУ</w:t>
      </w:r>
    </w:p>
    <w:p w:rsidR="00BE4935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 В дошкольном учреждении создана материально-техническая база для жизнеобеспечения и развития детей, систематически ведется работа по созданию предметно-развивающей сре</w:t>
      </w:r>
      <w:r w:rsidR="00BE4935" w:rsidRPr="007F4D2F">
        <w:rPr>
          <w:color w:val="0D0D0D" w:themeColor="text1" w:themeTint="F2"/>
          <w:sz w:val="28"/>
          <w:szCs w:val="28"/>
        </w:rPr>
        <w:t>ды. Здание детского сада двухэтажное</w:t>
      </w:r>
      <w:r w:rsidRPr="007F4D2F">
        <w:rPr>
          <w:color w:val="0D0D0D" w:themeColor="text1" w:themeTint="F2"/>
          <w:sz w:val="28"/>
          <w:szCs w:val="28"/>
        </w:rPr>
        <w:t>,</w:t>
      </w:r>
      <w:r w:rsidR="00BE4935" w:rsidRPr="007F4D2F">
        <w:rPr>
          <w:color w:val="0D0D0D" w:themeColor="text1" w:themeTint="F2"/>
          <w:sz w:val="28"/>
          <w:szCs w:val="28"/>
        </w:rPr>
        <w:t xml:space="preserve"> построено по типовому проекту. И</w:t>
      </w:r>
      <w:r w:rsidRPr="007F4D2F">
        <w:rPr>
          <w:color w:val="0D0D0D" w:themeColor="text1" w:themeTint="F2"/>
          <w:sz w:val="28"/>
          <w:szCs w:val="28"/>
        </w:rPr>
        <w:t>ме</w:t>
      </w:r>
      <w:r w:rsidR="00BE4935" w:rsidRPr="007F4D2F">
        <w:rPr>
          <w:color w:val="0D0D0D" w:themeColor="text1" w:themeTint="F2"/>
          <w:sz w:val="28"/>
          <w:szCs w:val="28"/>
        </w:rPr>
        <w:t>ется центральное отопление, водопровод</w:t>
      </w:r>
      <w:r w:rsidRPr="007F4D2F">
        <w:rPr>
          <w:color w:val="0D0D0D" w:themeColor="text1" w:themeTint="F2"/>
          <w:sz w:val="28"/>
          <w:szCs w:val="28"/>
        </w:rPr>
        <w:t xml:space="preserve">, канализация, сантехническое оборудование в удовлетворительном состоянии. 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детском саду имеются:</w:t>
      </w:r>
    </w:p>
    <w:p w:rsidR="00250E8B" w:rsidRPr="007F4D2F" w:rsidRDefault="00250E8B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групповые пом</w:t>
      </w:r>
      <w:r w:rsidR="00BE4935" w:rsidRPr="007F4D2F">
        <w:rPr>
          <w:color w:val="0D0D0D" w:themeColor="text1" w:themeTint="F2"/>
          <w:sz w:val="28"/>
          <w:szCs w:val="28"/>
        </w:rPr>
        <w:t>ещения — 4</w:t>
      </w:r>
    </w:p>
    <w:p w:rsidR="00BE4935" w:rsidRPr="007F4D2F" w:rsidRDefault="00BE4935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спальные комнаты - 4</w:t>
      </w:r>
    </w:p>
    <w:p w:rsidR="00250E8B" w:rsidRPr="007F4D2F" w:rsidRDefault="00250E8B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кабинет заведующего — 1</w:t>
      </w:r>
    </w:p>
    <w:p w:rsidR="00250E8B" w:rsidRPr="007F4D2F" w:rsidRDefault="00250E8B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музыкальный</w:t>
      </w:r>
      <w:r w:rsidR="00BE4935" w:rsidRPr="007F4D2F">
        <w:rPr>
          <w:color w:val="0D0D0D" w:themeColor="text1" w:themeTint="F2"/>
          <w:sz w:val="28"/>
          <w:szCs w:val="28"/>
        </w:rPr>
        <w:t xml:space="preserve"> (спортивный</w:t>
      </w:r>
      <w:r w:rsidRPr="007F4D2F">
        <w:rPr>
          <w:color w:val="0D0D0D" w:themeColor="text1" w:themeTint="F2"/>
          <w:sz w:val="28"/>
          <w:szCs w:val="28"/>
        </w:rPr>
        <w:t xml:space="preserve"> зал</w:t>
      </w:r>
      <w:r w:rsidR="00BE4935" w:rsidRPr="007F4D2F">
        <w:rPr>
          <w:color w:val="0D0D0D" w:themeColor="text1" w:themeTint="F2"/>
          <w:sz w:val="28"/>
          <w:szCs w:val="28"/>
        </w:rPr>
        <w:t xml:space="preserve">) </w:t>
      </w:r>
      <w:r w:rsidRPr="007F4D2F">
        <w:rPr>
          <w:color w:val="0D0D0D" w:themeColor="text1" w:themeTint="F2"/>
          <w:sz w:val="28"/>
          <w:szCs w:val="28"/>
        </w:rPr>
        <w:t>-1</w:t>
      </w:r>
    </w:p>
    <w:p w:rsidR="00250E8B" w:rsidRPr="007F4D2F" w:rsidRDefault="00BE4935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комната русского быта</w:t>
      </w:r>
      <w:r w:rsidR="00250E8B" w:rsidRPr="007F4D2F">
        <w:rPr>
          <w:color w:val="0D0D0D" w:themeColor="text1" w:themeTint="F2"/>
          <w:sz w:val="28"/>
          <w:szCs w:val="28"/>
        </w:rPr>
        <w:t xml:space="preserve"> — 1</w:t>
      </w:r>
    </w:p>
    <w:p w:rsidR="002313CF" w:rsidRPr="007F4D2F" w:rsidRDefault="002313CF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этнографическая комната</w:t>
      </w:r>
    </w:p>
    <w:p w:rsidR="00250E8B" w:rsidRPr="007F4D2F" w:rsidRDefault="00250E8B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пищеблок — 1</w:t>
      </w:r>
    </w:p>
    <w:p w:rsidR="00250E8B" w:rsidRPr="007F4D2F" w:rsidRDefault="00250E8B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прачечная — 1</w:t>
      </w:r>
    </w:p>
    <w:p w:rsidR="00250E8B" w:rsidRPr="007F4D2F" w:rsidRDefault="00250E8B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медицинский кабинет -1</w:t>
      </w:r>
    </w:p>
    <w:p w:rsidR="00BE4935" w:rsidRPr="007F4D2F" w:rsidRDefault="00BE4935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методический кабинет – 1</w:t>
      </w:r>
    </w:p>
    <w:p w:rsidR="00BE4935" w:rsidRPr="007F4D2F" w:rsidRDefault="00BE4935" w:rsidP="007F4D2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комната педагога - 1</w:t>
      </w:r>
    </w:p>
    <w:p w:rsidR="002313CF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  современными информационными  стендами. Детский сад оснащ</w:t>
      </w:r>
      <w:r w:rsidR="00BE4935" w:rsidRPr="007F4D2F">
        <w:rPr>
          <w:color w:val="0D0D0D" w:themeColor="text1" w:themeTint="F2"/>
          <w:sz w:val="28"/>
          <w:szCs w:val="28"/>
        </w:rPr>
        <w:t>ен 2 персональными компьютерами, ноутбуком, 3 лазерными принтерами, мультимедийным проектором, экраном на штативе, телевизором, цифровой фоторамкой, DVD – плейером.</w:t>
      </w:r>
      <w:r w:rsidR="000D5302" w:rsidRPr="007F4D2F">
        <w:rPr>
          <w:color w:val="0D0D0D" w:themeColor="text1" w:themeTint="F2"/>
          <w:sz w:val="28"/>
          <w:szCs w:val="28"/>
        </w:rPr>
        <w:t xml:space="preserve">  </w:t>
      </w:r>
      <w:r w:rsidRPr="007F4D2F">
        <w:rPr>
          <w:color w:val="0D0D0D" w:themeColor="text1" w:themeTint="F2"/>
          <w:sz w:val="28"/>
          <w:szCs w:val="28"/>
        </w:rPr>
        <w:t>В д</w:t>
      </w:r>
      <w:r w:rsidR="00BE4935" w:rsidRPr="007F4D2F">
        <w:rPr>
          <w:color w:val="0D0D0D" w:themeColor="text1" w:themeTint="F2"/>
          <w:sz w:val="28"/>
          <w:szCs w:val="28"/>
        </w:rPr>
        <w:t>етском саду имеется фотоаппарат, который</w:t>
      </w:r>
      <w:r w:rsidRPr="007F4D2F">
        <w:rPr>
          <w:color w:val="0D0D0D" w:themeColor="text1" w:themeTint="F2"/>
          <w:sz w:val="28"/>
          <w:szCs w:val="28"/>
        </w:rPr>
        <w:t xml:space="preserve"> используется для съемки занятий, мероприятий, утренников. </w:t>
      </w:r>
      <w:r w:rsidR="00041CE0" w:rsidRPr="007F4D2F">
        <w:rPr>
          <w:color w:val="0D0D0D" w:themeColor="text1" w:themeTint="F2"/>
          <w:sz w:val="28"/>
          <w:szCs w:val="28"/>
        </w:rPr>
        <w:t>Отснятые материалы помещаются в фотоальбомы, которые вручаются детям на выпускном празднике.</w:t>
      </w:r>
    </w:p>
    <w:p w:rsidR="0072501F" w:rsidRPr="007F4D2F" w:rsidRDefault="002313CF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lastRenderedPageBreak/>
        <w:t>Работает сайт детского сада. Информация на сайте обновляется систематически.</w:t>
      </w:r>
    </w:p>
    <w:p w:rsidR="002313CF" w:rsidRPr="007F4D2F" w:rsidRDefault="002313CF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частично приобретена методическая и познавательная литература, игры и пособия, осуществлена подписка на периодические издания. На территории детского сада обновлены клумбы и цветники.</w:t>
      </w:r>
    </w:p>
    <w:p w:rsidR="0072501F" w:rsidRPr="004C54DA" w:rsidRDefault="002313C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В этом учебном году пополнен фонд развивающих пособий и игрушек для воспитанников ДОУ.</w:t>
      </w:r>
    </w:p>
    <w:p w:rsidR="002313CF" w:rsidRPr="007F4D2F" w:rsidRDefault="002313C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</w:t>
      </w:r>
      <w:r w:rsidRPr="007F4D2F">
        <w:rPr>
          <w:color w:val="0D0D0D" w:themeColor="text1" w:themeTint="F2"/>
          <w:sz w:val="28"/>
          <w:szCs w:val="28"/>
        </w:rPr>
        <w:t>:  В ДОУ предметно-пространственная среда способствует всес</w:t>
      </w:r>
      <w:r w:rsidR="00596D41" w:rsidRPr="007F4D2F">
        <w:rPr>
          <w:color w:val="0D0D0D" w:themeColor="text1" w:themeTint="F2"/>
          <w:sz w:val="28"/>
          <w:szCs w:val="28"/>
        </w:rPr>
        <w:t>тороннему развитию дошкольников.</w:t>
      </w:r>
    </w:p>
    <w:p w:rsidR="00F721A5" w:rsidRPr="004C54DA" w:rsidRDefault="00F721A5" w:rsidP="007F4D2F">
      <w:pPr>
        <w:widowControl/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21A5" w:rsidRPr="007F4D2F" w:rsidRDefault="0072501F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 xml:space="preserve">5. </w:t>
      </w:r>
      <w:r w:rsidR="00250E8B" w:rsidRPr="007F4D2F">
        <w:rPr>
          <w:b/>
          <w:bCs/>
          <w:color w:val="0D0D0D" w:themeColor="text1" w:themeTint="F2"/>
          <w:sz w:val="28"/>
          <w:szCs w:val="28"/>
        </w:rPr>
        <w:t>Воспитательно-образовательный процесс</w:t>
      </w:r>
    </w:p>
    <w:p w:rsidR="000D4EE7" w:rsidRPr="007F4D2F" w:rsidRDefault="00250E8B" w:rsidP="007F4D2F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 Образовательный процесс в детском саду осуществляется в соответствии с расписанием непосредственно-образовательной деятельности, которое составлено согласно  санитарно-эпидемиологических правил и нормативо</w:t>
      </w:r>
      <w:r w:rsidR="0039712E" w:rsidRPr="007F4D2F">
        <w:rPr>
          <w:color w:val="0D0D0D" w:themeColor="text1" w:themeTint="F2"/>
          <w:sz w:val="28"/>
          <w:szCs w:val="28"/>
        </w:rPr>
        <w:t>в, с учётом недельной нагрузки</w:t>
      </w:r>
      <w:r w:rsidR="000D4EE7" w:rsidRPr="007F4D2F">
        <w:rPr>
          <w:color w:val="0D0D0D" w:themeColor="text1" w:themeTint="F2"/>
          <w:sz w:val="28"/>
          <w:szCs w:val="28"/>
        </w:rPr>
        <w:t>. Педагогический коллектив дошкольного учреждения разработал и реализует основную образовательную программу ДОУ, в соответствии с Федеральными государственными требованиями к структуре основной общеобразовательной программы дошкольного образования, с учетом «Примерной основной общеобразовательной программы дошкольного образования  «От рождения до школы» под редакцией Н.Е.Веракса,   Т.С.Комаровой, М.Е.Васильевой.</w:t>
      </w:r>
    </w:p>
    <w:p w:rsidR="000D4EE7" w:rsidRPr="007F4D2F" w:rsidRDefault="000D4EE7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Программа обеспечивает разностороннее гармоничное развитие детей в возрасте от полутора до 7 лет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нацелена на развитие ребёнка, как субъекта деятельности, </w:t>
      </w:r>
      <w:r w:rsidRPr="007F4D2F">
        <w:rPr>
          <w:color w:val="0D0D0D" w:themeColor="text1" w:themeTint="F2"/>
          <w:sz w:val="28"/>
          <w:szCs w:val="28"/>
        </w:rPr>
        <w:lastRenderedPageBreak/>
        <w:t>обеспечивая подготовку ребенка к новой возрастной ступени- ступени школьной жизни, предоставляя участие родителей в образовательном процессе и в управлении ДОУ. </w:t>
      </w:r>
    </w:p>
    <w:p w:rsidR="000D4EE7" w:rsidRPr="007F4D2F" w:rsidRDefault="000D4EE7" w:rsidP="007F4D2F">
      <w:pPr>
        <w:tabs>
          <w:tab w:val="left" w:pos="709"/>
        </w:tabs>
        <w:suppressAutoHyphens/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zh-CN"/>
        </w:rPr>
      </w:pPr>
      <w:r w:rsidRPr="007F4D2F">
        <w:rPr>
          <w:color w:val="0D0D0D" w:themeColor="text1" w:themeTint="F2"/>
          <w:sz w:val="28"/>
          <w:szCs w:val="28"/>
          <w:lang w:eastAsia="zh-CN"/>
        </w:rPr>
        <w:t xml:space="preserve">Образовательный процесс в ДОУ выстроен с учётом региональных особенностей Дальнего Востока. Учитываются регионально-климатические условия (затяжная зима иногда с метелями и морозами, зачастую холодные и дождливые межсезонные дни (весной, осенью), не позволяющие проведение  полноценных прогулок,  либо вынуждающие их сокращение. Прогулка может организовываться в помещении (физкультурный зал). Где с детьми так же организуются игры, физические упражнения. </w:t>
      </w:r>
    </w:p>
    <w:p w:rsidR="0072501F" w:rsidRPr="004C54DA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Cs/>
          <w:color w:val="0D0D0D" w:themeColor="text1" w:themeTint="F2"/>
          <w:sz w:val="28"/>
          <w:szCs w:val="28"/>
        </w:rPr>
        <w:t>Годовой план</w:t>
      </w:r>
      <w:r w:rsidR="0072501F" w:rsidRPr="007F4D2F">
        <w:rPr>
          <w:color w:val="0D0D0D" w:themeColor="text1" w:themeTint="F2"/>
          <w:sz w:val="28"/>
          <w:szCs w:val="28"/>
        </w:rPr>
        <w:t> составлялся</w:t>
      </w:r>
      <w:r w:rsidRPr="007F4D2F">
        <w:rPr>
          <w:color w:val="0D0D0D" w:themeColor="text1" w:themeTint="F2"/>
          <w:sz w:val="28"/>
          <w:szCs w:val="28"/>
        </w:rPr>
        <w:t xml:space="preserve"> в соответствии со спецификой детского сада с учётом профессионального уровня педагогического коллектива.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Вывод:</w:t>
      </w:r>
      <w:r w:rsidRPr="007F4D2F">
        <w:rPr>
          <w:color w:val="0D0D0D" w:themeColor="text1" w:themeTint="F2"/>
          <w:sz w:val="28"/>
          <w:szCs w:val="28"/>
        </w:rPr>
        <w:t> воспитательно-образовательный процесс в ДОУ  строится с учётом требований санитарно-гигиенического режима в дошкольных учреждениях.</w:t>
      </w:r>
    </w:p>
    <w:p w:rsidR="00F721A5" w:rsidRPr="007F4D2F" w:rsidRDefault="00F721A5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F721A5" w:rsidRPr="007F4D2F" w:rsidRDefault="0072501F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 xml:space="preserve">6. </w:t>
      </w:r>
      <w:r w:rsidR="00250E8B" w:rsidRPr="007F4D2F">
        <w:rPr>
          <w:b/>
          <w:bCs/>
          <w:color w:val="0D0D0D" w:themeColor="text1" w:themeTint="F2"/>
          <w:sz w:val="28"/>
          <w:szCs w:val="28"/>
        </w:rPr>
        <w:t>Взаимодействие с родителями воспитанников</w:t>
      </w:r>
    </w:p>
    <w:p w:rsidR="004E09C5" w:rsidRPr="007F4D2F" w:rsidRDefault="004E09C5" w:rsidP="007F4D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    Взаимодействие педагогов и родителей осуществляется через создание единого пространства «семья – детский сад», в котором всем участникам уютно, комфортно, интересно, полезно. Дошкольное учреждение поддерживает желание родителей приобрести знания, необходимые для воспитания детей.  </w:t>
      </w:r>
    </w:p>
    <w:p w:rsidR="00250E8B" w:rsidRPr="007F4D2F" w:rsidRDefault="00250E8B" w:rsidP="007F4D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При этом решаются приоритетные задачи:</w:t>
      </w:r>
    </w:p>
    <w:p w:rsidR="00250E8B" w:rsidRPr="007F4D2F" w:rsidRDefault="00250E8B" w:rsidP="007F4D2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повышение педагогической культуры родителей;</w:t>
      </w:r>
    </w:p>
    <w:p w:rsidR="00250E8B" w:rsidRPr="007F4D2F" w:rsidRDefault="00250E8B" w:rsidP="007F4D2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приобщение родителей к участию в жизни детского сада;</w:t>
      </w:r>
    </w:p>
    <w:p w:rsidR="00250E8B" w:rsidRPr="007F4D2F" w:rsidRDefault="00250E8B" w:rsidP="007F4D2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4E09C5" w:rsidRPr="007F4D2F" w:rsidRDefault="004E09C5" w:rsidP="007F4D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Педагогический коллектив для этого предлагает родителям различные виды сотрудничества и совместного творчества: </w:t>
      </w:r>
    </w:p>
    <w:p w:rsidR="00D10878" w:rsidRPr="007F4D2F" w:rsidRDefault="00D10878" w:rsidP="007F4D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Родительские собрания</w:t>
      </w:r>
    </w:p>
    <w:p w:rsidR="00D10878" w:rsidRPr="007F4D2F" w:rsidRDefault="004E09C5" w:rsidP="007F4D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lastRenderedPageBreak/>
        <w:t xml:space="preserve"> Консультации</w:t>
      </w:r>
    </w:p>
    <w:p w:rsidR="00D10878" w:rsidRPr="007F4D2F" w:rsidRDefault="00D10878" w:rsidP="007F4D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</w:t>
      </w:r>
      <w:r w:rsidR="004E09C5" w:rsidRPr="007F4D2F">
        <w:rPr>
          <w:color w:val="0D0D0D" w:themeColor="text1" w:themeTint="F2"/>
          <w:sz w:val="28"/>
          <w:szCs w:val="28"/>
        </w:rPr>
        <w:t>Изготов</w:t>
      </w:r>
      <w:r w:rsidRPr="007F4D2F">
        <w:rPr>
          <w:color w:val="0D0D0D" w:themeColor="text1" w:themeTint="F2"/>
          <w:sz w:val="28"/>
          <w:szCs w:val="28"/>
        </w:rPr>
        <w:t>ление поделок в кругу семьи</w:t>
      </w:r>
    </w:p>
    <w:p w:rsidR="00D10878" w:rsidRPr="007F4D2F" w:rsidRDefault="004E09C5" w:rsidP="007F4D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Совместные выставки, рис</w:t>
      </w:r>
      <w:r w:rsidR="00D10878" w:rsidRPr="007F4D2F">
        <w:rPr>
          <w:color w:val="0D0D0D" w:themeColor="text1" w:themeTint="F2"/>
          <w:sz w:val="28"/>
          <w:szCs w:val="28"/>
        </w:rPr>
        <w:t>унки, участие в праздниках</w:t>
      </w:r>
    </w:p>
    <w:p w:rsidR="00D10878" w:rsidRPr="007F4D2F" w:rsidRDefault="00D10878" w:rsidP="007F4D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Творческие вечера, встречи</w:t>
      </w:r>
    </w:p>
    <w:p w:rsidR="00D10878" w:rsidRPr="007F4D2F" w:rsidRDefault="004E09C5" w:rsidP="007F4D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Неде</w:t>
      </w:r>
      <w:r w:rsidR="00D10878" w:rsidRPr="007F4D2F">
        <w:rPr>
          <w:color w:val="0D0D0D" w:themeColor="text1" w:themeTint="F2"/>
          <w:sz w:val="28"/>
          <w:szCs w:val="28"/>
        </w:rPr>
        <w:t>ля родительских профессий</w:t>
      </w:r>
    </w:p>
    <w:p w:rsidR="00D10878" w:rsidRPr="007F4D2F" w:rsidRDefault="004E09C5" w:rsidP="007F4D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Дни открытых дверей, совместные досуги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Вывод: </w:t>
      </w:r>
      <w:r w:rsidRPr="007F4D2F">
        <w:rPr>
          <w:color w:val="0D0D0D" w:themeColor="text1" w:themeTint="F2"/>
          <w:sz w:val="28"/>
          <w:szCs w:val="28"/>
        </w:rPr>
        <w:t>в ДОУ  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</w:t>
      </w:r>
      <w:r w:rsidR="00041CE0" w:rsidRPr="007F4D2F">
        <w:rPr>
          <w:color w:val="0D0D0D" w:themeColor="text1" w:themeTint="F2"/>
          <w:sz w:val="28"/>
          <w:szCs w:val="28"/>
        </w:rPr>
        <w:t xml:space="preserve">, </w:t>
      </w:r>
      <w:r w:rsidRPr="007F4D2F">
        <w:rPr>
          <w:color w:val="0D0D0D" w:themeColor="text1" w:themeTint="F2"/>
          <w:sz w:val="28"/>
          <w:szCs w:val="28"/>
        </w:rPr>
        <w:t xml:space="preserve"> участвовать в жизнедеятельности детского сада.</w:t>
      </w:r>
    </w:p>
    <w:p w:rsidR="00D10878" w:rsidRPr="007F4D2F" w:rsidRDefault="00D10878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7F4D2F" w:rsidRPr="007F4D2F" w:rsidRDefault="007F4D2F" w:rsidP="007F4D2F">
      <w:pPr>
        <w:widowControl/>
        <w:autoSpaceDE/>
        <w:autoSpaceDN/>
        <w:adjustRightInd/>
        <w:spacing w:line="360" w:lineRule="auto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Результаты  образовательной деятельности</w:t>
      </w:r>
    </w:p>
    <w:tbl>
      <w:tblPr>
        <w:tblStyle w:val="3"/>
        <w:tblW w:w="9781" w:type="dxa"/>
        <w:tblInd w:w="108" w:type="dxa"/>
        <w:tblLook w:val="04A0"/>
      </w:tblPr>
      <w:tblGrid>
        <w:gridCol w:w="1418"/>
        <w:gridCol w:w="1559"/>
        <w:gridCol w:w="3260"/>
        <w:gridCol w:w="1985"/>
        <w:gridCol w:w="1559"/>
      </w:tblGrid>
      <w:tr w:rsidR="007F4D2F" w:rsidRPr="007F4D2F" w:rsidTr="007F4D2F">
        <w:trPr>
          <w:trHeight w:val="315"/>
        </w:trPr>
        <w:tc>
          <w:tcPr>
            <w:tcW w:w="6237" w:type="dxa"/>
            <w:gridSpan w:val="3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Образовательная область</w:t>
            </w:r>
          </w:p>
        </w:tc>
        <w:tc>
          <w:tcPr>
            <w:tcW w:w="1985" w:type="dxa"/>
            <w:tcBorders>
              <w:bottom w:val="nil"/>
            </w:tcBorders>
          </w:tcPr>
          <w:p w:rsidR="007F4D2F" w:rsidRPr="007F4D2F" w:rsidRDefault="007F4D2F" w:rsidP="007F4D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Уровень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(%)</w:t>
            </w:r>
          </w:p>
        </w:tc>
      </w:tr>
      <w:tr w:rsidR="007F4D2F" w:rsidRPr="007F4D2F" w:rsidTr="007F4D2F">
        <w:trPr>
          <w:trHeight w:val="210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</w:tr>
      <w:tr w:rsidR="007F4D2F" w:rsidRPr="007F4D2F" w:rsidTr="007F4D2F">
        <w:trPr>
          <w:trHeight w:val="315"/>
        </w:trPr>
        <w:tc>
          <w:tcPr>
            <w:tcW w:w="6237" w:type="dxa"/>
            <w:gridSpan w:val="3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Здоровье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3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32</w:t>
            </w:r>
          </w:p>
        </w:tc>
      </w:tr>
      <w:tr w:rsidR="007F4D2F" w:rsidRPr="007F4D2F" w:rsidTr="007F4D2F">
        <w:trPr>
          <w:trHeight w:val="285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67</w:t>
            </w:r>
          </w:p>
        </w:tc>
      </w:tr>
      <w:tr w:rsidR="007F4D2F" w:rsidRPr="007F4D2F" w:rsidTr="007F4D2F">
        <w:trPr>
          <w:trHeight w:val="237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01</w:t>
            </w:r>
          </w:p>
        </w:tc>
      </w:tr>
      <w:tr w:rsidR="007F4D2F" w:rsidRPr="007F4D2F" w:rsidTr="007F4D2F">
        <w:trPr>
          <w:trHeight w:val="285"/>
        </w:trPr>
        <w:tc>
          <w:tcPr>
            <w:tcW w:w="6237" w:type="dxa"/>
            <w:gridSpan w:val="3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Физическая культура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30</w:t>
            </w:r>
          </w:p>
        </w:tc>
      </w:tr>
      <w:tr w:rsidR="007F4D2F" w:rsidRPr="007F4D2F" w:rsidTr="007F4D2F">
        <w:trPr>
          <w:trHeight w:val="285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47</w:t>
            </w:r>
          </w:p>
        </w:tc>
      </w:tr>
      <w:tr w:rsidR="007F4D2F" w:rsidRPr="007F4D2F" w:rsidTr="007F4D2F">
        <w:trPr>
          <w:trHeight w:val="240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17</w:t>
            </w:r>
          </w:p>
        </w:tc>
      </w:tr>
      <w:tr w:rsidR="007F4D2F" w:rsidRPr="007F4D2F" w:rsidTr="007F4D2F">
        <w:trPr>
          <w:trHeight w:val="255"/>
        </w:trPr>
        <w:tc>
          <w:tcPr>
            <w:tcW w:w="6237" w:type="dxa"/>
            <w:gridSpan w:val="3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Социализация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64</w:t>
            </w:r>
          </w:p>
        </w:tc>
      </w:tr>
      <w:tr w:rsidR="007F4D2F" w:rsidRPr="007F4D2F" w:rsidTr="007F4D2F">
        <w:trPr>
          <w:trHeight w:val="255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36</w:t>
            </w:r>
          </w:p>
        </w:tc>
      </w:tr>
      <w:tr w:rsidR="007F4D2F" w:rsidRPr="007F4D2F" w:rsidTr="007F4D2F">
        <w:trPr>
          <w:trHeight w:val="270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7F4D2F" w:rsidRPr="007F4D2F" w:rsidTr="007F4D2F">
        <w:trPr>
          <w:trHeight w:val="330"/>
        </w:trPr>
        <w:tc>
          <w:tcPr>
            <w:tcW w:w="6237" w:type="dxa"/>
            <w:gridSpan w:val="3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Труд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41</w:t>
            </w:r>
          </w:p>
        </w:tc>
      </w:tr>
      <w:tr w:rsidR="007F4D2F" w:rsidRPr="007F4D2F" w:rsidTr="007F4D2F">
        <w:trPr>
          <w:trHeight w:val="255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59</w:t>
            </w:r>
          </w:p>
        </w:tc>
      </w:tr>
      <w:tr w:rsidR="007F4D2F" w:rsidRPr="007F4D2F" w:rsidTr="007F4D2F">
        <w:trPr>
          <w:trHeight w:val="270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7F4D2F" w:rsidRPr="007F4D2F" w:rsidTr="007F4D2F">
        <w:trPr>
          <w:trHeight w:val="285"/>
        </w:trPr>
        <w:tc>
          <w:tcPr>
            <w:tcW w:w="6237" w:type="dxa"/>
            <w:gridSpan w:val="3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Безопасность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26</w:t>
            </w:r>
          </w:p>
        </w:tc>
      </w:tr>
      <w:tr w:rsidR="007F4D2F" w:rsidRPr="007F4D2F" w:rsidTr="007F4D2F">
        <w:trPr>
          <w:trHeight w:val="270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74</w:t>
            </w:r>
          </w:p>
        </w:tc>
      </w:tr>
      <w:tr w:rsidR="007F4D2F" w:rsidRPr="007F4D2F" w:rsidTr="007F4D2F">
        <w:trPr>
          <w:trHeight w:val="252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7F4D2F" w:rsidRPr="007F4D2F" w:rsidTr="007F4D2F">
        <w:trPr>
          <w:trHeight w:val="285"/>
        </w:trPr>
        <w:tc>
          <w:tcPr>
            <w:tcW w:w="1418" w:type="dxa"/>
            <w:vMerge w:val="restart"/>
          </w:tcPr>
          <w:p w:rsidR="007F4D2F" w:rsidRPr="007F4D2F" w:rsidRDefault="007F4D2F" w:rsidP="007F4D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Познание</w:t>
            </w:r>
          </w:p>
        </w:tc>
        <w:tc>
          <w:tcPr>
            <w:tcW w:w="4819" w:type="dxa"/>
            <w:gridSpan w:val="2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Продуктивная(конструктивная) деятельность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32</w:t>
            </w:r>
          </w:p>
        </w:tc>
      </w:tr>
      <w:tr w:rsidR="007F4D2F" w:rsidRPr="007F4D2F" w:rsidTr="007F4D2F">
        <w:trPr>
          <w:trHeight w:val="270"/>
        </w:trPr>
        <w:tc>
          <w:tcPr>
            <w:tcW w:w="1418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68</w:t>
            </w:r>
          </w:p>
        </w:tc>
      </w:tr>
      <w:tr w:rsidR="007F4D2F" w:rsidRPr="007F4D2F" w:rsidTr="007F4D2F">
        <w:trPr>
          <w:trHeight w:val="252"/>
        </w:trPr>
        <w:tc>
          <w:tcPr>
            <w:tcW w:w="1418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7F4D2F" w:rsidRPr="007F4D2F" w:rsidTr="007F4D2F">
        <w:trPr>
          <w:trHeight w:val="345"/>
        </w:trPr>
        <w:tc>
          <w:tcPr>
            <w:tcW w:w="1418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Формирование элементарных </w:t>
            </w: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математических представлений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38</w:t>
            </w:r>
          </w:p>
        </w:tc>
      </w:tr>
      <w:tr w:rsidR="007F4D2F" w:rsidRPr="007F4D2F" w:rsidTr="007F4D2F">
        <w:trPr>
          <w:trHeight w:val="255"/>
        </w:trPr>
        <w:tc>
          <w:tcPr>
            <w:tcW w:w="1418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58</w:t>
            </w:r>
          </w:p>
        </w:tc>
      </w:tr>
      <w:tr w:rsidR="007F4D2F" w:rsidRPr="007F4D2F" w:rsidTr="007F4D2F">
        <w:trPr>
          <w:trHeight w:val="267"/>
        </w:trPr>
        <w:tc>
          <w:tcPr>
            <w:tcW w:w="1418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7F4D2F" w:rsidRPr="007F4D2F" w:rsidTr="007F4D2F">
        <w:trPr>
          <w:trHeight w:val="251"/>
        </w:trPr>
        <w:tc>
          <w:tcPr>
            <w:tcW w:w="1418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Формирование целостной картины мира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34</w:t>
            </w:r>
          </w:p>
        </w:tc>
      </w:tr>
      <w:tr w:rsidR="007F4D2F" w:rsidRPr="007F4D2F" w:rsidTr="007F4D2F">
        <w:trPr>
          <w:trHeight w:val="240"/>
        </w:trPr>
        <w:tc>
          <w:tcPr>
            <w:tcW w:w="1418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66</w:t>
            </w:r>
          </w:p>
        </w:tc>
      </w:tr>
      <w:tr w:rsidR="007F4D2F" w:rsidRPr="007F4D2F" w:rsidTr="007F4D2F">
        <w:trPr>
          <w:trHeight w:val="28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7F4D2F" w:rsidRPr="007F4D2F" w:rsidTr="007F4D2F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nil"/>
            </w:tcBorders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Коммуникация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28</w:t>
            </w:r>
          </w:p>
        </w:tc>
      </w:tr>
      <w:tr w:rsidR="007F4D2F" w:rsidRPr="007F4D2F" w:rsidTr="007F4D2F">
        <w:trPr>
          <w:trHeight w:val="300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60</w:t>
            </w:r>
          </w:p>
        </w:tc>
      </w:tr>
      <w:tr w:rsidR="007F4D2F" w:rsidRPr="007F4D2F" w:rsidTr="007F4D2F">
        <w:trPr>
          <w:trHeight w:val="225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11</w:t>
            </w:r>
          </w:p>
        </w:tc>
      </w:tr>
      <w:tr w:rsidR="007F4D2F" w:rsidRPr="007F4D2F" w:rsidTr="007F4D2F">
        <w:trPr>
          <w:trHeight w:val="285"/>
        </w:trPr>
        <w:tc>
          <w:tcPr>
            <w:tcW w:w="6237" w:type="dxa"/>
            <w:gridSpan w:val="3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25</w:t>
            </w:r>
          </w:p>
        </w:tc>
      </w:tr>
      <w:tr w:rsidR="007F4D2F" w:rsidRPr="007F4D2F" w:rsidTr="007F4D2F">
        <w:trPr>
          <w:trHeight w:val="240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70</w:t>
            </w:r>
          </w:p>
        </w:tc>
      </w:tr>
      <w:tr w:rsidR="007F4D2F" w:rsidRPr="007F4D2F" w:rsidTr="007F4D2F">
        <w:trPr>
          <w:trHeight w:val="285"/>
        </w:trPr>
        <w:tc>
          <w:tcPr>
            <w:tcW w:w="6237" w:type="dxa"/>
            <w:gridSpan w:val="3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4</w:t>
            </w:r>
          </w:p>
        </w:tc>
      </w:tr>
      <w:tr w:rsidR="007F4D2F" w:rsidRPr="007F4D2F" w:rsidTr="007F4D2F">
        <w:trPr>
          <w:trHeight w:val="270"/>
        </w:trPr>
        <w:tc>
          <w:tcPr>
            <w:tcW w:w="2977" w:type="dxa"/>
            <w:gridSpan w:val="2"/>
            <w:vMerge w:val="restart"/>
          </w:tcPr>
          <w:p w:rsidR="007F4D2F" w:rsidRPr="007F4D2F" w:rsidRDefault="007F4D2F" w:rsidP="007F4D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Художественное творчество</w:t>
            </w:r>
          </w:p>
        </w:tc>
        <w:tc>
          <w:tcPr>
            <w:tcW w:w="3260" w:type="dxa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Рисование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28</w:t>
            </w:r>
          </w:p>
        </w:tc>
      </w:tr>
      <w:tr w:rsidR="007F4D2F" w:rsidRPr="007F4D2F" w:rsidTr="007F4D2F">
        <w:trPr>
          <w:trHeight w:val="255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70</w:t>
            </w:r>
          </w:p>
        </w:tc>
      </w:tr>
      <w:tr w:rsidR="007F4D2F" w:rsidRPr="007F4D2F" w:rsidTr="007F4D2F">
        <w:trPr>
          <w:trHeight w:val="270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7F4D2F" w:rsidRPr="007F4D2F" w:rsidTr="007F4D2F">
        <w:trPr>
          <w:trHeight w:val="285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Лепка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30</w:t>
            </w:r>
          </w:p>
        </w:tc>
      </w:tr>
      <w:tr w:rsidR="007F4D2F" w:rsidRPr="007F4D2F" w:rsidTr="007F4D2F">
        <w:trPr>
          <w:trHeight w:val="237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50</w:t>
            </w:r>
          </w:p>
        </w:tc>
      </w:tr>
      <w:tr w:rsidR="007F4D2F" w:rsidRPr="007F4D2F" w:rsidTr="007F4D2F">
        <w:trPr>
          <w:trHeight w:val="285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7F4D2F" w:rsidRPr="007F4D2F" w:rsidTr="007F4D2F">
        <w:trPr>
          <w:trHeight w:val="195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 w:val="restart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аппликация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28</w:t>
            </w:r>
          </w:p>
        </w:tc>
      </w:tr>
      <w:tr w:rsidR="007F4D2F" w:rsidRPr="007F4D2F" w:rsidTr="007F4D2F">
        <w:trPr>
          <w:trHeight w:val="330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65</w:t>
            </w:r>
          </w:p>
        </w:tc>
      </w:tr>
      <w:tr w:rsidR="007F4D2F" w:rsidRPr="007F4D2F" w:rsidTr="007F4D2F">
        <w:trPr>
          <w:trHeight w:val="255"/>
        </w:trPr>
        <w:tc>
          <w:tcPr>
            <w:tcW w:w="2977" w:type="dxa"/>
            <w:gridSpan w:val="2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260" w:type="dxa"/>
            <w:vMerge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7F4D2F" w:rsidRPr="007F4D2F" w:rsidTr="007F4D2F">
        <w:trPr>
          <w:trHeight w:val="225"/>
        </w:trPr>
        <w:tc>
          <w:tcPr>
            <w:tcW w:w="6237" w:type="dxa"/>
            <w:gridSpan w:val="3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музыка</w:t>
            </w: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Высокий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32</w:t>
            </w:r>
          </w:p>
        </w:tc>
      </w:tr>
      <w:tr w:rsidR="007F4D2F" w:rsidRPr="007F4D2F" w:rsidTr="007F4D2F">
        <w:trPr>
          <w:trHeight w:val="225"/>
        </w:trPr>
        <w:tc>
          <w:tcPr>
            <w:tcW w:w="6237" w:type="dxa"/>
            <w:gridSpan w:val="3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Средний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0</w:t>
            </w:r>
          </w:p>
        </w:tc>
      </w:tr>
      <w:tr w:rsidR="007F4D2F" w:rsidRPr="007F4D2F" w:rsidTr="007F4D2F">
        <w:trPr>
          <w:trHeight w:val="225"/>
        </w:trPr>
        <w:tc>
          <w:tcPr>
            <w:tcW w:w="6237" w:type="dxa"/>
            <w:gridSpan w:val="3"/>
          </w:tcPr>
          <w:p w:rsidR="007F4D2F" w:rsidRPr="007F4D2F" w:rsidRDefault="007F4D2F" w:rsidP="007F4D2F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7F4D2F" w:rsidRPr="007F4D2F" w:rsidRDefault="007F4D2F" w:rsidP="007F4D2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Низкий</w:t>
            </w:r>
          </w:p>
        </w:tc>
        <w:tc>
          <w:tcPr>
            <w:tcW w:w="1559" w:type="dxa"/>
          </w:tcPr>
          <w:p w:rsidR="007F4D2F" w:rsidRPr="007F4D2F" w:rsidRDefault="007F4D2F" w:rsidP="007F4D2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7F4D2F">
              <w:rPr>
                <w:rFonts w:ascii="Times New Roman" w:eastAsia="Calibri" w:hAnsi="Times New Roman" w:cs="Times New Roman"/>
                <w:color w:val="0D0D0D" w:themeColor="text1" w:themeTint="F2"/>
              </w:rPr>
              <w:t>67</w:t>
            </w:r>
          </w:p>
        </w:tc>
      </w:tr>
    </w:tbl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Целенаправленная работа педагогического коллектива позволяет воспитанникам принимать активное участие в конкурсах различного уровня.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Дипломы  участников Международного детского творческого конкурса поделок «Осенние фантазии» (ноябрь 2014 г.) вручены воспитанникам подготовительной группы: Иванниковой Кире, Бухариной Ангелине  и Ходжер Злате (</w:t>
      </w:r>
      <w:r w:rsidRPr="007F4D2F">
        <w:rPr>
          <w:i/>
          <w:color w:val="0D0D0D" w:themeColor="text1" w:themeTint="F2"/>
          <w:sz w:val="28"/>
          <w:szCs w:val="28"/>
        </w:rPr>
        <w:t>воспитатель Минина Ирина Викторовна</w:t>
      </w:r>
      <w:r w:rsidRPr="007F4D2F">
        <w:rPr>
          <w:color w:val="0D0D0D" w:themeColor="text1" w:themeTint="F2"/>
          <w:sz w:val="28"/>
          <w:szCs w:val="28"/>
        </w:rPr>
        <w:t>).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Являясь участниками Международного детского творческого конкурса «Моя мама» (ноябрь 2014 г) воспитанникам подготовительной группы Ёровой Кристине и Кравцову Тимофею  так же вручены Дипломы участников (</w:t>
      </w:r>
      <w:r w:rsidRPr="007F4D2F">
        <w:rPr>
          <w:i/>
          <w:color w:val="0D0D0D" w:themeColor="text1" w:themeTint="F2"/>
          <w:sz w:val="28"/>
          <w:szCs w:val="28"/>
        </w:rPr>
        <w:t>воспитатель Минина Ирина Викторовна</w:t>
      </w:r>
      <w:r w:rsidRPr="007F4D2F">
        <w:rPr>
          <w:color w:val="0D0D0D" w:themeColor="text1" w:themeTint="F2"/>
          <w:sz w:val="28"/>
          <w:szCs w:val="28"/>
        </w:rPr>
        <w:t>) .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lastRenderedPageBreak/>
        <w:t>Дипломами  участников Международного детского творческого конкурса поделок «Весеннее настроение» (май 2014 г.) награждены  воспитанники подготовительной группы: Литвинцев Иван, 7 лет, Кравцов Тимофей, 7 лет и Шестакова Дарья, 7 лет  (</w:t>
      </w:r>
      <w:r w:rsidRPr="007F4D2F">
        <w:rPr>
          <w:i/>
          <w:color w:val="0D0D0D" w:themeColor="text1" w:themeTint="F2"/>
          <w:sz w:val="28"/>
          <w:szCs w:val="28"/>
        </w:rPr>
        <w:t>воспитатель Минина Ирина Викторовна</w:t>
      </w:r>
      <w:r w:rsidRPr="007F4D2F">
        <w:rPr>
          <w:color w:val="0D0D0D" w:themeColor="text1" w:themeTint="F2"/>
          <w:sz w:val="28"/>
          <w:szCs w:val="28"/>
        </w:rPr>
        <w:t>).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За участие в Международном детском творческом конкурсе поделок получили  Дипломы  участника  Бельды Тимур, 7 лет и Бухарина Ангелина,7 лет (</w:t>
      </w:r>
      <w:r w:rsidRPr="007F4D2F">
        <w:rPr>
          <w:i/>
          <w:color w:val="0D0D0D" w:themeColor="text1" w:themeTint="F2"/>
          <w:sz w:val="28"/>
          <w:szCs w:val="28"/>
        </w:rPr>
        <w:t>воспитатель Минина Ирина Викторовна</w:t>
      </w:r>
      <w:r w:rsidRPr="007F4D2F">
        <w:rPr>
          <w:color w:val="0D0D0D" w:themeColor="text1" w:themeTint="F2"/>
          <w:sz w:val="28"/>
          <w:szCs w:val="28"/>
        </w:rPr>
        <w:t xml:space="preserve">). 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Дипломами  участников Международного детского творческого конкурса рисунков  награждены  воспитанники подготовительной группы: Иванникова Кира, 7 лет, Кравцов Тимофей, 7 лет, Ёрова Кристина, 7 лет, Бельды Тимур, 7 лет и Бухарина Ангелина,7 лет  </w:t>
      </w:r>
      <w:r w:rsidRPr="007F4D2F">
        <w:rPr>
          <w:i/>
          <w:color w:val="0D0D0D" w:themeColor="text1" w:themeTint="F2"/>
          <w:sz w:val="28"/>
          <w:szCs w:val="28"/>
        </w:rPr>
        <w:t>(воспитатель Минина Ирина Викторовна).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Диплом лауреата </w:t>
      </w:r>
      <w:r w:rsidRPr="007F4D2F">
        <w:rPr>
          <w:color w:val="0D0D0D" w:themeColor="text1" w:themeTint="F2"/>
          <w:sz w:val="28"/>
          <w:szCs w:val="28"/>
          <w:lang w:val="en-US"/>
        </w:rPr>
        <w:t>VIII</w:t>
      </w:r>
      <w:r w:rsidRPr="007F4D2F">
        <w:rPr>
          <w:color w:val="0D0D0D" w:themeColor="text1" w:themeTint="F2"/>
          <w:sz w:val="28"/>
          <w:szCs w:val="28"/>
        </w:rPr>
        <w:t xml:space="preserve"> Всероссийского творческого конкурса «Талантоха» и сертификаты куратора за участие в Международных детских творческих конкурсах (рисунок, поделка) заслужила </w:t>
      </w:r>
      <w:r w:rsidRPr="007F4D2F">
        <w:rPr>
          <w:i/>
          <w:color w:val="0D0D0D" w:themeColor="text1" w:themeTint="F2"/>
          <w:sz w:val="28"/>
          <w:szCs w:val="28"/>
        </w:rPr>
        <w:t>Минина Ирина Викторовна</w:t>
      </w:r>
      <w:r w:rsidRPr="007F4D2F">
        <w:rPr>
          <w:color w:val="0D0D0D" w:themeColor="text1" w:themeTint="F2"/>
          <w:sz w:val="28"/>
          <w:szCs w:val="28"/>
        </w:rPr>
        <w:t>.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rStyle w:val="af1"/>
          <w:b w:val="0"/>
          <w:color w:val="0D0D0D" w:themeColor="text1" w:themeTint="F2"/>
          <w:sz w:val="28"/>
          <w:szCs w:val="28"/>
        </w:rPr>
      </w:pPr>
      <w:r w:rsidRPr="007F4D2F">
        <w:rPr>
          <w:rStyle w:val="af1"/>
          <w:b w:val="0"/>
          <w:color w:val="0D0D0D" w:themeColor="text1" w:themeTint="F2"/>
          <w:sz w:val="28"/>
          <w:szCs w:val="28"/>
        </w:rPr>
        <w:t>За подготовку воспитанников для участия в конкурсе «Помоги птицам зимой» воспитателям (</w:t>
      </w:r>
      <w:r w:rsidRPr="007F4D2F">
        <w:rPr>
          <w:rStyle w:val="af1"/>
          <w:b w:val="0"/>
          <w:i/>
          <w:color w:val="0D0D0D" w:themeColor="text1" w:themeTint="F2"/>
          <w:sz w:val="28"/>
          <w:szCs w:val="28"/>
        </w:rPr>
        <w:t>Минина Ирина Викторовна, Старкина Наталья Николаевна, Филатова Надежда Георгиевна</w:t>
      </w:r>
      <w:r w:rsidRPr="007F4D2F">
        <w:rPr>
          <w:rStyle w:val="af1"/>
          <w:b w:val="0"/>
          <w:color w:val="0D0D0D" w:themeColor="text1" w:themeTint="F2"/>
          <w:sz w:val="28"/>
          <w:szCs w:val="28"/>
        </w:rPr>
        <w:t xml:space="preserve">) вручены  Грамоты от </w:t>
      </w:r>
      <w:r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rStyle w:val="af1"/>
          <w:b w:val="0"/>
          <w:color w:val="0D0D0D" w:themeColor="text1" w:themeTint="F2"/>
          <w:sz w:val="28"/>
          <w:szCs w:val="28"/>
        </w:rPr>
        <w:t xml:space="preserve">«Национальный парк  Анюйский». 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rStyle w:val="af1"/>
          <w:b w:val="0"/>
          <w:color w:val="0D0D0D" w:themeColor="text1" w:themeTint="F2"/>
          <w:sz w:val="28"/>
          <w:szCs w:val="28"/>
        </w:rPr>
      </w:pPr>
      <w:r w:rsidRPr="007F4D2F">
        <w:rPr>
          <w:rStyle w:val="af1"/>
          <w:b w:val="0"/>
          <w:color w:val="0D0D0D" w:themeColor="text1" w:themeTint="F2"/>
          <w:sz w:val="28"/>
          <w:szCs w:val="28"/>
        </w:rPr>
        <w:t xml:space="preserve">Диплом  лауреата III Всероссийского конкурса профессионального мастерства «Современный детский сад – 2015»  получила </w:t>
      </w:r>
      <w:r w:rsidRPr="007F4D2F">
        <w:rPr>
          <w:rStyle w:val="af1"/>
          <w:b w:val="0"/>
          <w:i/>
          <w:color w:val="0D0D0D" w:themeColor="text1" w:themeTint="F2"/>
          <w:sz w:val="28"/>
          <w:szCs w:val="28"/>
        </w:rPr>
        <w:t>Минина Ирина Викторовна</w:t>
      </w:r>
      <w:r w:rsidRPr="007F4D2F">
        <w:rPr>
          <w:rStyle w:val="af1"/>
          <w:b w:val="0"/>
          <w:color w:val="0D0D0D" w:themeColor="text1" w:themeTint="F2"/>
          <w:sz w:val="28"/>
          <w:szCs w:val="28"/>
        </w:rPr>
        <w:t xml:space="preserve"> за работу «Конспект НОД с презентацией «Моя малая Родина» для подготовительной группы».</w:t>
      </w:r>
    </w:p>
    <w:p w:rsidR="000D4EE7" w:rsidRPr="007F4D2F" w:rsidRDefault="000D4EE7" w:rsidP="007F4D2F">
      <w:pPr>
        <w:spacing w:line="360" w:lineRule="auto"/>
        <w:ind w:firstLine="709"/>
        <w:jc w:val="both"/>
        <w:rPr>
          <w:rStyle w:val="af1"/>
          <w:b w:val="0"/>
          <w:color w:val="0D0D0D" w:themeColor="text1" w:themeTint="F2"/>
          <w:sz w:val="28"/>
          <w:szCs w:val="28"/>
        </w:rPr>
      </w:pPr>
      <w:r w:rsidRPr="007F4D2F">
        <w:rPr>
          <w:rStyle w:val="af1"/>
          <w:b w:val="0"/>
          <w:color w:val="0D0D0D" w:themeColor="text1" w:themeTint="F2"/>
          <w:sz w:val="28"/>
          <w:szCs w:val="28"/>
        </w:rPr>
        <w:t>В 2014-2015 учебном году также можно отметить следующие достижения:</w:t>
      </w:r>
    </w:p>
    <w:p w:rsidR="000D4EE7" w:rsidRPr="007F4D2F" w:rsidRDefault="000D4EE7" w:rsidP="007F4D2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Style w:val="af1"/>
          <w:b w:val="0"/>
          <w:color w:val="0D0D0D" w:themeColor="text1" w:themeTint="F2"/>
          <w:sz w:val="28"/>
          <w:szCs w:val="28"/>
        </w:rPr>
      </w:pPr>
      <w:r w:rsidRPr="007F4D2F">
        <w:rPr>
          <w:rStyle w:val="af1"/>
          <w:b w:val="0"/>
          <w:color w:val="0D0D0D" w:themeColor="text1" w:themeTint="F2"/>
          <w:sz w:val="28"/>
          <w:szCs w:val="28"/>
        </w:rPr>
        <w:t>Сертификат участника районных заочных Педагогических чтений «Судьба  человеческая – судьба народная» (</w:t>
      </w:r>
      <w:r w:rsidRPr="007F4D2F">
        <w:rPr>
          <w:rStyle w:val="af1"/>
          <w:b w:val="0"/>
          <w:i/>
          <w:color w:val="0D0D0D" w:themeColor="text1" w:themeTint="F2"/>
          <w:sz w:val="28"/>
          <w:szCs w:val="28"/>
        </w:rPr>
        <w:t>Минина Ирина Викторовна</w:t>
      </w:r>
      <w:r w:rsidRPr="007F4D2F">
        <w:rPr>
          <w:rStyle w:val="af1"/>
          <w:b w:val="0"/>
          <w:color w:val="0D0D0D" w:themeColor="text1" w:themeTint="F2"/>
          <w:sz w:val="28"/>
          <w:szCs w:val="28"/>
        </w:rPr>
        <w:t>);</w:t>
      </w:r>
    </w:p>
    <w:p w:rsidR="000D4EE7" w:rsidRPr="007F4D2F" w:rsidRDefault="000D4EE7" w:rsidP="007F4D2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Style w:val="af1"/>
          <w:b w:val="0"/>
          <w:color w:val="0D0D0D" w:themeColor="text1" w:themeTint="F2"/>
          <w:sz w:val="28"/>
          <w:szCs w:val="28"/>
        </w:rPr>
      </w:pPr>
      <w:r w:rsidRPr="007F4D2F">
        <w:rPr>
          <w:rStyle w:val="af1"/>
          <w:b w:val="0"/>
          <w:color w:val="0D0D0D" w:themeColor="text1" w:themeTint="F2"/>
          <w:sz w:val="28"/>
          <w:szCs w:val="28"/>
        </w:rPr>
        <w:lastRenderedPageBreak/>
        <w:t xml:space="preserve">Свидетельство о публикации в электронном СМИ получила </w:t>
      </w:r>
      <w:r w:rsidRPr="007F4D2F">
        <w:rPr>
          <w:rStyle w:val="af1"/>
          <w:b w:val="0"/>
          <w:i/>
          <w:color w:val="0D0D0D" w:themeColor="text1" w:themeTint="F2"/>
          <w:sz w:val="28"/>
          <w:szCs w:val="28"/>
        </w:rPr>
        <w:t>Минина Ирина Викторовна</w:t>
      </w:r>
      <w:r w:rsidRPr="007F4D2F">
        <w:rPr>
          <w:rStyle w:val="af1"/>
          <w:b w:val="0"/>
          <w:color w:val="0D0D0D" w:themeColor="text1" w:themeTint="F2"/>
          <w:sz w:val="28"/>
          <w:szCs w:val="28"/>
        </w:rPr>
        <w:t xml:space="preserve"> за публикацию в социальной сети работников образования презентации для продуктивной деятельности «Составь оберег»;</w:t>
      </w:r>
    </w:p>
    <w:p w:rsidR="000D4EE7" w:rsidRPr="007F4D2F" w:rsidRDefault="000D4EE7" w:rsidP="007F4D2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rStyle w:val="af1"/>
          <w:b w:val="0"/>
          <w:color w:val="0D0D0D" w:themeColor="text1" w:themeTint="F2"/>
          <w:sz w:val="28"/>
          <w:szCs w:val="28"/>
        </w:rPr>
        <w:t xml:space="preserve">Сертификат участника районного конкурса на лучшее оформление зимнего участка образовательного учреждения от управления образования администрации </w:t>
      </w:r>
      <w:r w:rsidRPr="007F4D2F">
        <w:rPr>
          <w:color w:val="0D0D0D" w:themeColor="text1" w:themeTint="F2"/>
          <w:sz w:val="28"/>
          <w:szCs w:val="28"/>
        </w:rPr>
        <w:t>Нанайского муниципального района;</w:t>
      </w:r>
    </w:p>
    <w:p w:rsidR="000D4EE7" w:rsidRPr="007F4D2F" w:rsidRDefault="000D4EE7" w:rsidP="007F4D2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Диплом II степени – победитель муниципального конкурса «Лучшая метеоплощадка в ДОУ» (награжден авторский коллектив: Пильщикова Е.А., Минина И.В.,  Кулинич  Е.Н., Цаплина А.Л., Филатова Н.Г.);</w:t>
      </w:r>
    </w:p>
    <w:p w:rsidR="000D4EE7" w:rsidRPr="007F4D2F" w:rsidRDefault="000D4EE7" w:rsidP="007F4D2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Благодарность Управления образования Администрации Нанайского муниципального района за организацию работы по подготовке к конкурсу «Лучшая метеоплощадка в ДОУ» объявлена Мышанской Светлане Николаевне, заведующему ДОУ;</w:t>
      </w:r>
    </w:p>
    <w:p w:rsidR="000D4EE7" w:rsidRPr="007F4D2F" w:rsidRDefault="000D4EE7" w:rsidP="007F4D2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Благодарственное письмо администрации Нанайского муниципального района за хорошую организацию работы по улучшению условий и охраны труда в 2014 году;</w:t>
      </w:r>
      <w:r w:rsidRPr="007F4D2F">
        <w:rPr>
          <w:rStyle w:val="af1"/>
          <w:color w:val="0D0D0D" w:themeColor="text1" w:themeTint="F2"/>
          <w:sz w:val="28"/>
          <w:szCs w:val="28"/>
        </w:rPr>
        <w:t xml:space="preserve"> </w:t>
      </w:r>
    </w:p>
    <w:p w:rsidR="000D4EE7" w:rsidRPr="007F4D2F" w:rsidRDefault="000D4EE7" w:rsidP="007F4D2F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За добросовестный труд в системе образования района, профессионализм, творческое отношение к работе  награждены:</w:t>
      </w:r>
    </w:p>
    <w:p w:rsidR="000D4EE7" w:rsidRPr="007F4D2F" w:rsidRDefault="000D4EE7" w:rsidP="007F4D2F">
      <w:pPr>
        <w:pStyle w:val="a3"/>
        <w:spacing w:before="0" w:beforeAutospacing="0" w:after="0" w:afterAutospacing="0" w:line="360" w:lineRule="auto"/>
        <w:ind w:left="993"/>
        <w:jc w:val="both"/>
        <w:rPr>
          <w:color w:val="0D0D0D" w:themeColor="text1" w:themeTint="F2"/>
          <w:sz w:val="28"/>
          <w:szCs w:val="28"/>
        </w:rPr>
      </w:pPr>
      <w:r w:rsidRPr="007F4D2F">
        <w:rPr>
          <w:i/>
          <w:color w:val="0D0D0D" w:themeColor="text1" w:themeTint="F2"/>
          <w:sz w:val="28"/>
          <w:szCs w:val="28"/>
        </w:rPr>
        <w:t>Мышанская Светлана Николаевна</w:t>
      </w:r>
      <w:r w:rsidRPr="007F4D2F">
        <w:rPr>
          <w:color w:val="0D0D0D" w:themeColor="text1" w:themeTint="F2"/>
          <w:sz w:val="28"/>
          <w:szCs w:val="28"/>
        </w:rPr>
        <w:t xml:space="preserve"> - Почетная грамота Главы Нанайского муниципального района </w:t>
      </w:r>
    </w:p>
    <w:p w:rsidR="000D4EE7" w:rsidRPr="007F4D2F" w:rsidRDefault="000D4EE7" w:rsidP="007F4D2F">
      <w:pPr>
        <w:pStyle w:val="a3"/>
        <w:spacing w:before="0" w:beforeAutospacing="0" w:after="0" w:afterAutospacing="0" w:line="360" w:lineRule="auto"/>
        <w:ind w:left="993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i/>
          <w:color w:val="0D0D0D" w:themeColor="text1" w:themeTint="F2"/>
          <w:sz w:val="28"/>
          <w:szCs w:val="28"/>
        </w:rPr>
        <w:t>Минина Ирина Викторовна</w:t>
      </w:r>
      <w:r w:rsidRPr="007F4D2F">
        <w:rPr>
          <w:color w:val="0D0D0D" w:themeColor="text1" w:themeTint="F2"/>
          <w:sz w:val="28"/>
          <w:szCs w:val="28"/>
        </w:rPr>
        <w:t xml:space="preserve"> - Благодарность  Главы Нанайского муниципального района </w:t>
      </w:r>
    </w:p>
    <w:p w:rsidR="000D4EE7" w:rsidRPr="004C54DA" w:rsidRDefault="000D4EE7" w:rsidP="007F4D2F">
      <w:pPr>
        <w:pStyle w:val="a3"/>
        <w:spacing w:before="0" w:beforeAutospacing="0" w:after="0" w:afterAutospacing="0" w:line="360" w:lineRule="auto"/>
        <w:ind w:left="993"/>
        <w:jc w:val="both"/>
        <w:rPr>
          <w:color w:val="0D0D0D" w:themeColor="text1" w:themeTint="F2"/>
          <w:sz w:val="28"/>
          <w:szCs w:val="28"/>
        </w:rPr>
      </w:pPr>
      <w:r w:rsidRPr="007F4D2F">
        <w:rPr>
          <w:i/>
          <w:color w:val="0D0D0D" w:themeColor="text1" w:themeTint="F2"/>
          <w:sz w:val="28"/>
          <w:szCs w:val="28"/>
        </w:rPr>
        <w:t>Цаплина Анна Леонтьевна</w:t>
      </w:r>
      <w:r w:rsidRPr="007F4D2F">
        <w:rPr>
          <w:color w:val="0D0D0D" w:themeColor="text1" w:themeTint="F2"/>
          <w:sz w:val="28"/>
          <w:szCs w:val="28"/>
        </w:rPr>
        <w:t xml:space="preserve"> - Почетная грамота Управления образования администрации Нанайского муниципального района </w:t>
      </w:r>
    </w:p>
    <w:p w:rsidR="0039712E" w:rsidRPr="007F4D2F" w:rsidRDefault="008E37DC" w:rsidP="007F4D2F">
      <w:pPr>
        <w:tabs>
          <w:tab w:val="left" w:pos="342"/>
        </w:tabs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color w:val="0D0D0D" w:themeColor="text1" w:themeTint="F2"/>
          <w:sz w:val="28"/>
          <w:szCs w:val="28"/>
        </w:rPr>
        <w:t>Вывод:</w:t>
      </w:r>
      <w:r w:rsidR="0039712E" w:rsidRPr="007F4D2F">
        <w:rPr>
          <w:color w:val="0D0D0D" w:themeColor="text1" w:themeTint="F2"/>
          <w:sz w:val="28"/>
          <w:szCs w:val="28"/>
        </w:rPr>
        <w:t xml:space="preserve"> По результатам образовательной деятельности детский сад является стабильно-работающим дошкольным образовательным учреждением.</w:t>
      </w:r>
    </w:p>
    <w:p w:rsidR="0039712E" w:rsidRPr="004C54DA" w:rsidRDefault="0039712E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7F4D2F" w:rsidRPr="004C54DA" w:rsidRDefault="007F4D2F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D10878" w:rsidRPr="007F4D2F" w:rsidRDefault="0072501F" w:rsidP="007F4D2F">
      <w:pPr>
        <w:widowControl/>
        <w:autoSpaceDE/>
        <w:autoSpaceDN/>
        <w:adjustRightInd/>
        <w:spacing w:line="360" w:lineRule="auto"/>
        <w:ind w:left="284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lastRenderedPageBreak/>
        <w:t>8.</w:t>
      </w:r>
      <w:r w:rsidR="00250E8B" w:rsidRPr="007F4D2F">
        <w:rPr>
          <w:b/>
          <w:bCs/>
          <w:color w:val="0D0D0D" w:themeColor="text1" w:themeTint="F2"/>
          <w:sz w:val="28"/>
          <w:szCs w:val="28"/>
        </w:rPr>
        <w:t>С</w:t>
      </w:r>
      <w:r w:rsidR="00D10878" w:rsidRPr="007F4D2F">
        <w:rPr>
          <w:b/>
          <w:bCs/>
          <w:color w:val="0D0D0D" w:themeColor="text1" w:themeTint="F2"/>
          <w:sz w:val="28"/>
          <w:szCs w:val="28"/>
        </w:rPr>
        <w:t>охранение и укрепление здоровья</w:t>
      </w:r>
    </w:p>
    <w:p w:rsidR="008C4B66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       </w:t>
      </w:r>
      <w:r w:rsidRPr="007F4D2F">
        <w:rPr>
          <w:color w:val="0D0D0D" w:themeColor="text1" w:themeTint="F2"/>
          <w:sz w:val="28"/>
          <w:szCs w:val="28"/>
        </w:rPr>
        <w:t xml:space="preserve">В </w:t>
      </w:r>
      <w:r w:rsidR="008E37DC" w:rsidRPr="007F4D2F">
        <w:rPr>
          <w:color w:val="0D0D0D" w:themeColor="text1" w:themeTint="F2"/>
          <w:sz w:val="28"/>
          <w:szCs w:val="28"/>
        </w:rPr>
        <w:t>201</w:t>
      </w:r>
      <w:r w:rsidR="000D4EE7" w:rsidRPr="007F4D2F">
        <w:rPr>
          <w:color w:val="0D0D0D" w:themeColor="text1" w:themeTint="F2"/>
          <w:sz w:val="28"/>
          <w:szCs w:val="28"/>
        </w:rPr>
        <w:t>4</w:t>
      </w:r>
      <w:r w:rsidR="008E37DC" w:rsidRPr="007F4D2F">
        <w:rPr>
          <w:color w:val="0D0D0D" w:themeColor="text1" w:themeTint="F2"/>
          <w:sz w:val="28"/>
          <w:szCs w:val="28"/>
        </w:rPr>
        <w:t>-201</w:t>
      </w:r>
      <w:r w:rsidR="000D4EE7" w:rsidRPr="007F4D2F">
        <w:rPr>
          <w:color w:val="0D0D0D" w:themeColor="text1" w:themeTint="F2"/>
          <w:sz w:val="28"/>
          <w:szCs w:val="28"/>
        </w:rPr>
        <w:t>5</w:t>
      </w:r>
      <w:r w:rsidR="008E37DC"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  <w:sz w:val="28"/>
          <w:szCs w:val="28"/>
        </w:rPr>
        <w:t xml:space="preserve"> учебном году задача охраны и укрепления здоровья воспитанников – продолжала оставаться одной из приоритетных. В ДОУ реализовывался комплексный план оздоровительных мероприятий, направленных на снижение заболеваемости и укрепления здоровья детей. </w:t>
      </w:r>
    </w:p>
    <w:p w:rsidR="008C4B66" w:rsidRPr="007F4D2F" w:rsidRDefault="008C4B6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Ежедневно во всех группах проводятся разные формы физического воспитания детей: утренняя гимнастика, подвижные и спортивные игры в течение всего дня, занятия физкультурой, закаливание, оздоровительный бег, дыхательные и другие корригирующие упражнения, устраиваются дни здоровья, зимние и летние спартакиады. В то же время воспитатели постоянно обеспечивают своевременную смену видов деятельности и не допускают переутомления  детей, одновременно обеспечивая их высокий уровень двигательной активности в течение дня.</w:t>
      </w:r>
    </w:p>
    <w:p w:rsidR="008C4B66" w:rsidRPr="007F4D2F" w:rsidRDefault="008C4B66" w:rsidP="007F4D2F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      Особое внимание в режиме дня детского сада уделяется закаливанию организма ребенка:</w:t>
      </w:r>
    </w:p>
    <w:p w:rsidR="008C4B66" w:rsidRPr="007F4D2F" w:rsidRDefault="008C4B66" w:rsidP="007F4D2F">
      <w:pPr>
        <w:pStyle w:val="a4"/>
        <w:numPr>
          <w:ilvl w:val="0"/>
          <w:numId w:val="22"/>
        </w:numPr>
        <w:spacing w:line="360" w:lineRule="auto"/>
        <w:ind w:left="0" w:firstLine="567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хождение по влажным солевым дорожкам; </w:t>
      </w:r>
    </w:p>
    <w:p w:rsidR="008C4B66" w:rsidRPr="007F4D2F" w:rsidRDefault="008C4B66" w:rsidP="007F4D2F">
      <w:pPr>
        <w:pStyle w:val="a4"/>
        <w:numPr>
          <w:ilvl w:val="0"/>
          <w:numId w:val="22"/>
        </w:numPr>
        <w:spacing w:line="360" w:lineRule="auto"/>
        <w:ind w:left="0" w:firstLine="567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хождение по массажным коврикам, коррегирующим и </w:t>
      </w:r>
      <w:r w:rsidR="00D10878" w:rsidRPr="007F4D2F">
        <w:rPr>
          <w:color w:val="0D0D0D" w:themeColor="text1" w:themeTint="F2"/>
          <w:sz w:val="28"/>
          <w:szCs w:val="28"/>
        </w:rPr>
        <w:t xml:space="preserve">   </w:t>
      </w:r>
      <w:r w:rsidRPr="007F4D2F">
        <w:rPr>
          <w:color w:val="0D0D0D" w:themeColor="text1" w:themeTint="F2"/>
          <w:sz w:val="28"/>
          <w:szCs w:val="28"/>
        </w:rPr>
        <w:t>ребристым дорожкам,</w:t>
      </w:r>
    </w:p>
    <w:p w:rsidR="008C4B66" w:rsidRPr="007F4D2F" w:rsidRDefault="008C4B66" w:rsidP="007F4D2F">
      <w:pPr>
        <w:pStyle w:val="a4"/>
        <w:numPr>
          <w:ilvl w:val="0"/>
          <w:numId w:val="22"/>
        </w:numPr>
        <w:spacing w:line="360" w:lineRule="auto"/>
        <w:ind w:left="0" w:firstLine="567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контрастное обливание ног;</w:t>
      </w:r>
    </w:p>
    <w:p w:rsidR="008C4B66" w:rsidRPr="007F4D2F" w:rsidRDefault="008C4B66" w:rsidP="007F4D2F">
      <w:pPr>
        <w:pStyle w:val="a4"/>
        <w:numPr>
          <w:ilvl w:val="0"/>
          <w:numId w:val="22"/>
        </w:numPr>
        <w:spacing w:line="360" w:lineRule="auto"/>
        <w:ind w:left="0" w:firstLine="567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точечный массаж;</w:t>
      </w:r>
    </w:p>
    <w:p w:rsidR="008C4B66" w:rsidRPr="007F4D2F" w:rsidRDefault="008C4B66" w:rsidP="007F4D2F">
      <w:pPr>
        <w:pStyle w:val="a4"/>
        <w:numPr>
          <w:ilvl w:val="0"/>
          <w:numId w:val="22"/>
        </w:numPr>
        <w:spacing w:line="360" w:lineRule="auto"/>
        <w:ind w:left="0" w:firstLine="567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полоскание горла настоями трав;</w:t>
      </w:r>
    </w:p>
    <w:p w:rsidR="008C4B66" w:rsidRPr="007F4D2F" w:rsidRDefault="008C4B66" w:rsidP="007F4D2F">
      <w:pPr>
        <w:pStyle w:val="a4"/>
        <w:numPr>
          <w:ilvl w:val="0"/>
          <w:numId w:val="22"/>
        </w:numPr>
        <w:spacing w:line="360" w:lineRule="auto"/>
        <w:ind w:left="0" w:firstLine="567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дыхательная гимнастика;</w:t>
      </w:r>
    </w:p>
    <w:p w:rsidR="008C4B66" w:rsidRPr="007F4D2F" w:rsidRDefault="008C4B66" w:rsidP="007F4D2F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567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аромотерапия.</w:t>
      </w:r>
    </w:p>
    <w:p w:rsidR="008C4B66" w:rsidRPr="007F4D2F" w:rsidRDefault="008C4B66" w:rsidP="007F4D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Работа </w:t>
      </w:r>
      <w:r w:rsidR="008E37DC" w:rsidRPr="007F4D2F">
        <w:rPr>
          <w:color w:val="0D0D0D" w:themeColor="text1" w:themeTint="F2"/>
          <w:sz w:val="28"/>
          <w:szCs w:val="28"/>
        </w:rPr>
        <w:t>с родителями</w:t>
      </w:r>
      <w:r w:rsidRPr="007F4D2F">
        <w:rPr>
          <w:color w:val="0D0D0D" w:themeColor="text1" w:themeTint="F2"/>
          <w:sz w:val="28"/>
          <w:szCs w:val="28"/>
        </w:rPr>
        <w:t xml:space="preserve">  по вопросам здорового образа жизни </w:t>
      </w:r>
      <w:r w:rsidR="008E37DC" w:rsidRPr="007F4D2F">
        <w:rPr>
          <w:color w:val="0D0D0D" w:themeColor="text1" w:themeTint="F2"/>
          <w:sz w:val="28"/>
          <w:szCs w:val="28"/>
        </w:rPr>
        <w:t xml:space="preserve">проводится </w:t>
      </w:r>
      <w:r w:rsidRPr="007F4D2F">
        <w:rPr>
          <w:color w:val="0D0D0D" w:themeColor="text1" w:themeTint="F2"/>
          <w:sz w:val="28"/>
          <w:szCs w:val="28"/>
        </w:rPr>
        <w:t>на родительских собраниях, консультациях, посредством использования наглядных средств , а также привлечения родителей к подготовке и участию в спортивных праздниках, соревнованиях, целевых прогулках и экскурсиях.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Решению оздоровительных задач способствуют следующие  </w:t>
      </w:r>
      <w:r w:rsidRPr="007F4D2F">
        <w:rPr>
          <w:bCs/>
          <w:color w:val="0D0D0D" w:themeColor="text1" w:themeTint="F2"/>
          <w:sz w:val="28"/>
          <w:szCs w:val="28"/>
        </w:rPr>
        <w:t>формы организации детей:</w:t>
      </w:r>
    </w:p>
    <w:p w:rsidR="00250E8B" w:rsidRPr="007F4D2F" w:rsidRDefault="00250E8B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   двигательная разминка между занятиями;</w:t>
      </w:r>
    </w:p>
    <w:p w:rsidR="00250E8B" w:rsidRPr="007F4D2F" w:rsidRDefault="005A3207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lastRenderedPageBreak/>
        <w:t xml:space="preserve">        </w:t>
      </w:r>
      <w:r w:rsidR="00250E8B" w:rsidRPr="007F4D2F">
        <w:rPr>
          <w:color w:val="0D0D0D" w:themeColor="text1" w:themeTint="F2"/>
          <w:sz w:val="28"/>
          <w:szCs w:val="28"/>
        </w:rPr>
        <w:t>двигательно-оздоровительные физкультурные минутки;</w:t>
      </w:r>
    </w:p>
    <w:p w:rsidR="00250E8B" w:rsidRPr="007F4D2F" w:rsidRDefault="005A3207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   п</w:t>
      </w:r>
      <w:r w:rsidR="00250E8B" w:rsidRPr="007F4D2F">
        <w:rPr>
          <w:color w:val="0D0D0D" w:themeColor="text1" w:themeTint="F2"/>
          <w:sz w:val="28"/>
          <w:szCs w:val="28"/>
        </w:rPr>
        <w:t>рогулки;</w:t>
      </w:r>
    </w:p>
    <w:p w:rsidR="00250E8B" w:rsidRPr="007F4D2F" w:rsidRDefault="005A3207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   п</w:t>
      </w:r>
      <w:r w:rsidR="00250E8B" w:rsidRPr="007F4D2F">
        <w:rPr>
          <w:color w:val="0D0D0D" w:themeColor="text1" w:themeTint="F2"/>
          <w:sz w:val="28"/>
          <w:szCs w:val="28"/>
        </w:rPr>
        <w:t>одвижные игры на свежем воздухе;</w:t>
      </w:r>
    </w:p>
    <w:p w:rsidR="00250E8B" w:rsidRPr="007F4D2F" w:rsidRDefault="005A3207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       </w:t>
      </w:r>
      <w:r w:rsidR="00250E8B" w:rsidRPr="007F4D2F">
        <w:rPr>
          <w:color w:val="0D0D0D" w:themeColor="text1" w:themeTint="F2"/>
          <w:sz w:val="28"/>
          <w:szCs w:val="28"/>
        </w:rPr>
        <w:t> корригирующая гимнастика,</w:t>
      </w:r>
    </w:p>
    <w:p w:rsidR="00250E8B" w:rsidRPr="007F4D2F" w:rsidRDefault="00250E8B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   гимнастика пробуждения после дневного сна,</w:t>
      </w:r>
    </w:p>
    <w:p w:rsidR="00250E8B" w:rsidRPr="007F4D2F" w:rsidRDefault="005A3207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 «День</w:t>
      </w:r>
      <w:r w:rsidR="00250E8B" w:rsidRPr="007F4D2F">
        <w:rPr>
          <w:color w:val="0D0D0D" w:themeColor="text1" w:themeTint="F2"/>
          <w:sz w:val="28"/>
          <w:szCs w:val="28"/>
        </w:rPr>
        <w:t xml:space="preserve"> здоровья»,</w:t>
      </w:r>
    </w:p>
    <w:p w:rsidR="0072501F" w:rsidRPr="007F4D2F" w:rsidRDefault="00250E8B" w:rsidP="007F4D2F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       самостоятельная двигательная деятельность детей.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Вывод: </w:t>
      </w:r>
      <w:r w:rsidRPr="007F4D2F">
        <w:rPr>
          <w:color w:val="0D0D0D" w:themeColor="text1" w:themeTint="F2"/>
          <w:sz w:val="28"/>
          <w:szCs w:val="28"/>
        </w:rPr>
        <w:t>в 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D10878" w:rsidRPr="007F4D2F" w:rsidRDefault="00D10878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D10878" w:rsidRPr="004C54DA" w:rsidRDefault="0072501F" w:rsidP="007F4D2F">
      <w:pPr>
        <w:pStyle w:val="a4"/>
        <w:widowControl/>
        <w:autoSpaceDE/>
        <w:autoSpaceDN/>
        <w:adjustRightInd/>
        <w:spacing w:line="360" w:lineRule="auto"/>
        <w:ind w:left="567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9.</w:t>
      </w:r>
      <w:r w:rsidR="00250E8B" w:rsidRPr="007F4D2F">
        <w:rPr>
          <w:b/>
          <w:bCs/>
          <w:color w:val="0D0D0D" w:themeColor="text1" w:themeTint="F2"/>
          <w:sz w:val="28"/>
          <w:szCs w:val="28"/>
        </w:rPr>
        <w:t>Организация питания, обеспечение безопасности</w:t>
      </w:r>
    </w:p>
    <w:p w:rsidR="00250E8B" w:rsidRPr="007F4D2F" w:rsidRDefault="0072501F" w:rsidP="007F4D2F">
      <w:pPr>
        <w:widowControl/>
        <w:autoSpaceDE/>
        <w:autoSpaceDN/>
        <w:adjustRightInd/>
        <w:spacing w:line="360" w:lineRule="auto"/>
        <w:ind w:firstLine="567"/>
        <w:rPr>
          <w:b/>
          <w:i/>
          <w:color w:val="0D0D0D" w:themeColor="text1" w:themeTint="F2"/>
          <w:sz w:val="28"/>
          <w:szCs w:val="28"/>
        </w:rPr>
      </w:pPr>
      <w:r w:rsidRPr="007F4D2F">
        <w:rPr>
          <w:b/>
          <w:bCs/>
          <w:i/>
          <w:color w:val="0D0D0D" w:themeColor="text1" w:themeTint="F2"/>
          <w:sz w:val="28"/>
          <w:szCs w:val="28"/>
        </w:rPr>
        <w:t>9.1.</w:t>
      </w:r>
      <w:r w:rsidR="00250E8B" w:rsidRPr="007F4D2F">
        <w:rPr>
          <w:b/>
          <w:bCs/>
          <w:i/>
          <w:color w:val="0D0D0D" w:themeColor="text1" w:themeTint="F2"/>
          <w:sz w:val="28"/>
          <w:szCs w:val="28"/>
        </w:rPr>
        <w:t xml:space="preserve"> Организация питания</w:t>
      </w:r>
      <w:r w:rsidR="00D10878" w:rsidRPr="007F4D2F">
        <w:rPr>
          <w:b/>
          <w:bCs/>
          <w:i/>
          <w:color w:val="0D0D0D" w:themeColor="text1" w:themeTint="F2"/>
          <w:sz w:val="28"/>
          <w:szCs w:val="28"/>
        </w:rPr>
        <w:t xml:space="preserve">   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ДОУ организовано 3-х разовое питание на основе десятидневного меню, утверждённое заведущим 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</w:t>
      </w:r>
      <w:r w:rsidR="005A3207" w:rsidRPr="007F4D2F">
        <w:rPr>
          <w:color w:val="0D0D0D" w:themeColor="text1" w:themeTint="F2"/>
          <w:sz w:val="28"/>
          <w:szCs w:val="28"/>
        </w:rPr>
        <w:t xml:space="preserve">я витаминизация третьего блюда. </w:t>
      </w:r>
      <w:r w:rsidRPr="007F4D2F">
        <w:rPr>
          <w:color w:val="0D0D0D" w:themeColor="text1" w:themeTint="F2"/>
          <w:sz w:val="28"/>
          <w:szCs w:val="28"/>
        </w:rPr>
        <w:t>При поставке продуктов строго отслеживается наличие сертификат</w:t>
      </w:r>
      <w:r w:rsidR="005A3207" w:rsidRPr="007F4D2F">
        <w:rPr>
          <w:color w:val="0D0D0D" w:themeColor="text1" w:themeTint="F2"/>
          <w:sz w:val="28"/>
          <w:szCs w:val="28"/>
        </w:rPr>
        <w:t xml:space="preserve">ов качества. </w:t>
      </w:r>
      <w:r w:rsidRPr="007F4D2F">
        <w:rPr>
          <w:color w:val="0D0D0D" w:themeColor="text1" w:themeTint="F2"/>
          <w:sz w:val="28"/>
          <w:szCs w:val="28"/>
        </w:rPr>
        <w:t>Контроль за организацией питания осуществляется медицинской сестрой.</w:t>
      </w: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  На каждый день пишется меню-раскладка.</w:t>
      </w:r>
    </w:p>
    <w:p w:rsidR="00D10878" w:rsidRPr="007F4D2F" w:rsidRDefault="005A3207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Продукты детский сад получает</w:t>
      </w:r>
      <w:r w:rsidR="00250E8B" w:rsidRPr="007F4D2F">
        <w:rPr>
          <w:color w:val="0D0D0D" w:themeColor="text1" w:themeTint="F2"/>
          <w:sz w:val="28"/>
          <w:szCs w:val="28"/>
        </w:rPr>
        <w:t xml:space="preserve"> от ИП «Бурымский П.А</w:t>
      </w:r>
      <w:r w:rsidRPr="007F4D2F">
        <w:rPr>
          <w:color w:val="0D0D0D" w:themeColor="text1" w:themeTint="F2"/>
          <w:sz w:val="28"/>
          <w:szCs w:val="28"/>
        </w:rPr>
        <w:t>.» по заявкам, куда направляется</w:t>
      </w:r>
      <w:r w:rsidR="00250E8B" w:rsidRPr="007F4D2F">
        <w:rPr>
          <w:color w:val="0D0D0D" w:themeColor="text1" w:themeTint="F2"/>
          <w:sz w:val="28"/>
          <w:szCs w:val="28"/>
        </w:rPr>
        <w:t xml:space="preserve"> 80% родительской платы.   Натуральные нормы питания на основ</w:t>
      </w:r>
      <w:r w:rsidRPr="007F4D2F">
        <w:rPr>
          <w:color w:val="0D0D0D" w:themeColor="text1" w:themeTint="F2"/>
          <w:sz w:val="28"/>
          <w:szCs w:val="28"/>
        </w:rPr>
        <w:t>ные продукты выполняются на 98</w:t>
      </w:r>
      <w:r w:rsidR="00250E8B" w:rsidRPr="007F4D2F">
        <w:rPr>
          <w:color w:val="0D0D0D" w:themeColor="text1" w:themeTint="F2"/>
          <w:sz w:val="28"/>
          <w:szCs w:val="28"/>
        </w:rPr>
        <w:t>%. Наша задача: довести выполнение натуральных норм до 100%.</w:t>
      </w:r>
    </w:p>
    <w:p w:rsidR="00204BCC" w:rsidRPr="007F4D2F" w:rsidRDefault="00204BCC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250E8B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lastRenderedPageBreak/>
        <w:t>Вывод: </w:t>
      </w:r>
      <w:r w:rsidRPr="007F4D2F">
        <w:rPr>
          <w:color w:val="0D0D0D" w:themeColor="text1" w:themeTint="F2"/>
          <w:sz w:val="28"/>
          <w:szCs w:val="28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D10878" w:rsidRPr="007F4D2F" w:rsidRDefault="00D10878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250E8B" w:rsidRPr="007F4D2F" w:rsidRDefault="00204BCC" w:rsidP="007F4D2F">
      <w:pPr>
        <w:widowControl/>
        <w:autoSpaceDE/>
        <w:autoSpaceDN/>
        <w:adjustRightInd/>
        <w:spacing w:line="360" w:lineRule="auto"/>
        <w:ind w:firstLine="567"/>
        <w:rPr>
          <w:i/>
          <w:color w:val="0D0D0D" w:themeColor="text1" w:themeTint="F2"/>
          <w:sz w:val="28"/>
          <w:szCs w:val="28"/>
        </w:rPr>
      </w:pPr>
      <w:r w:rsidRPr="007F4D2F">
        <w:rPr>
          <w:b/>
          <w:bCs/>
          <w:i/>
          <w:color w:val="0D0D0D" w:themeColor="text1" w:themeTint="F2"/>
          <w:sz w:val="28"/>
          <w:szCs w:val="28"/>
        </w:rPr>
        <w:t>9.2.</w:t>
      </w:r>
      <w:r w:rsidR="00250E8B" w:rsidRPr="007F4D2F">
        <w:rPr>
          <w:b/>
          <w:bCs/>
          <w:i/>
          <w:color w:val="0D0D0D" w:themeColor="text1" w:themeTint="F2"/>
          <w:sz w:val="28"/>
          <w:szCs w:val="28"/>
        </w:rPr>
        <w:t> </w:t>
      </w:r>
      <w:r w:rsidR="00250E8B" w:rsidRPr="007F4D2F">
        <w:rPr>
          <w:b/>
          <w:bCs/>
          <w:i/>
          <w:iCs/>
          <w:color w:val="0D0D0D" w:themeColor="text1" w:themeTint="F2"/>
          <w:sz w:val="28"/>
          <w:szCs w:val="28"/>
        </w:rPr>
        <w:t>Обеспечение безопасности образовательного учреждения</w:t>
      </w:r>
    </w:p>
    <w:p w:rsidR="00364CBA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Здание детского сада оборудовано современной пожарно-охранной сигнализацией. Обеспечение условий безопасности в ДОУ выполняется согласно локальным норм</w:t>
      </w:r>
      <w:r w:rsidR="00364CBA" w:rsidRPr="007F4D2F">
        <w:rPr>
          <w:color w:val="0D0D0D" w:themeColor="text1" w:themeTint="F2"/>
          <w:sz w:val="28"/>
          <w:szCs w:val="28"/>
        </w:rPr>
        <w:t>ативно-правовым документам. Имею</w:t>
      </w:r>
      <w:r w:rsidRPr="007F4D2F">
        <w:rPr>
          <w:color w:val="0D0D0D" w:themeColor="text1" w:themeTint="F2"/>
          <w:sz w:val="28"/>
          <w:szCs w:val="28"/>
        </w:rPr>
        <w:t>тся план</w:t>
      </w:r>
      <w:r w:rsidR="00364CBA" w:rsidRPr="007F4D2F">
        <w:rPr>
          <w:color w:val="0D0D0D" w:themeColor="text1" w:themeTint="F2"/>
          <w:sz w:val="28"/>
          <w:szCs w:val="28"/>
        </w:rPr>
        <w:t>ы</w:t>
      </w:r>
      <w:r w:rsidRPr="007F4D2F">
        <w:rPr>
          <w:color w:val="0D0D0D" w:themeColor="text1" w:themeTint="F2"/>
          <w:sz w:val="28"/>
          <w:szCs w:val="28"/>
        </w:rPr>
        <w:t xml:space="preserve"> эвакуации.</w:t>
      </w:r>
      <w:r w:rsidRPr="007F4D2F">
        <w:rPr>
          <w:color w:val="0D0D0D" w:themeColor="text1" w:themeTint="F2"/>
          <w:sz w:val="28"/>
          <w:szCs w:val="28"/>
        </w:rPr>
        <w:br/>
        <w:t>Территория по всему перимет</w:t>
      </w:r>
      <w:r w:rsidR="00364CBA" w:rsidRPr="007F4D2F">
        <w:rPr>
          <w:color w:val="0D0D0D" w:themeColor="text1" w:themeTint="F2"/>
          <w:sz w:val="28"/>
          <w:szCs w:val="28"/>
        </w:rPr>
        <w:t>ру ограждена деревянным забором, который требует полностью замены.</w:t>
      </w:r>
    </w:p>
    <w:p w:rsidR="004371D6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настоящее время в ДО</w:t>
      </w:r>
      <w:r w:rsidR="004371D6">
        <w:rPr>
          <w:color w:val="0D0D0D" w:themeColor="text1" w:themeTint="F2"/>
          <w:sz w:val="28"/>
          <w:szCs w:val="28"/>
        </w:rPr>
        <w:t>У имеется  паспорт безопасности,  паспорт дорожной безопасности.</w:t>
      </w:r>
    </w:p>
    <w:p w:rsidR="00204BCC" w:rsidRPr="004371D6" w:rsidRDefault="00250E8B" w:rsidP="004371D6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С детьми проводятся беседы, занятия по ОБЖ, </w:t>
      </w:r>
      <w:r w:rsidR="00ED45B7" w:rsidRPr="007F4D2F">
        <w:rPr>
          <w:color w:val="0D0D0D" w:themeColor="text1" w:themeTint="F2"/>
          <w:sz w:val="28"/>
          <w:szCs w:val="28"/>
        </w:rPr>
        <w:t xml:space="preserve"> </w:t>
      </w:r>
      <w:r w:rsidRPr="007F4D2F">
        <w:rPr>
          <w:color w:val="0D0D0D" w:themeColor="text1" w:themeTint="F2"/>
          <w:sz w:val="28"/>
          <w:szCs w:val="28"/>
        </w:rPr>
        <w:t>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</w:t>
      </w:r>
      <w:r w:rsidR="00364CBA" w:rsidRPr="007F4D2F">
        <w:rPr>
          <w:color w:val="0D0D0D" w:themeColor="text1" w:themeTint="F2"/>
          <w:sz w:val="28"/>
          <w:szCs w:val="28"/>
        </w:rPr>
        <w:t>аж по мерам электробезопасности</w:t>
      </w:r>
      <w:r w:rsidRPr="007F4D2F">
        <w:rPr>
          <w:color w:val="0D0D0D" w:themeColor="text1" w:themeTint="F2"/>
          <w:sz w:val="28"/>
          <w:szCs w:val="28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204BCC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Вывод</w:t>
      </w:r>
      <w:r w:rsidR="00FF2FD8" w:rsidRPr="007F4D2F">
        <w:rPr>
          <w:b/>
          <w:bCs/>
          <w:color w:val="0D0D0D" w:themeColor="text1" w:themeTint="F2"/>
          <w:sz w:val="28"/>
          <w:szCs w:val="28"/>
        </w:rPr>
        <w:t xml:space="preserve">: </w:t>
      </w:r>
      <w:r w:rsidRPr="007F4D2F">
        <w:rPr>
          <w:color w:val="0D0D0D" w:themeColor="text1" w:themeTint="F2"/>
          <w:sz w:val="28"/>
          <w:szCs w:val="28"/>
        </w:rPr>
        <w:t> </w:t>
      </w:r>
    </w:p>
    <w:p w:rsidR="00204BCC" w:rsidRPr="007F4D2F" w:rsidRDefault="00250E8B" w:rsidP="007F4D2F">
      <w:pPr>
        <w:pStyle w:val="a4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Организация питания проводится согласно СанПиН с учётом физиологических потребностей детей в калорийности и питательных веществах.  Функционирование ДОУ осуществляется в соответствии с требованиями Роспотребнадзора и Госпожнадзора.</w:t>
      </w:r>
      <w:r w:rsidR="00FF2FD8" w:rsidRPr="007F4D2F">
        <w:rPr>
          <w:color w:val="0D0D0D" w:themeColor="text1" w:themeTint="F2"/>
          <w:sz w:val="28"/>
          <w:szCs w:val="28"/>
        </w:rPr>
        <w:t xml:space="preserve"> </w:t>
      </w:r>
    </w:p>
    <w:p w:rsidR="00250E8B" w:rsidRPr="007F4D2F" w:rsidRDefault="00FF2FD8" w:rsidP="007F4D2F">
      <w:pPr>
        <w:pStyle w:val="a4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сотрудников.</w:t>
      </w:r>
    </w:p>
    <w:p w:rsidR="00364CBA" w:rsidRPr="007F4D2F" w:rsidRDefault="00250E8B" w:rsidP="007F4D2F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                              </w:t>
      </w:r>
    </w:p>
    <w:p w:rsidR="00250E8B" w:rsidRPr="007F4D2F" w:rsidRDefault="00204BCC" w:rsidP="007F4D2F">
      <w:pPr>
        <w:widowControl/>
        <w:autoSpaceDE/>
        <w:autoSpaceDN/>
        <w:adjustRightInd/>
        <w:spacing w:line="360" w:lineRule="auto"/>
        <w:ind w:firstLine="567"/>
        <w:rPr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lastRenderedPageBreak/>
        <w:t>10.</w:t>
      </w:r>
      <w:r w:rsidR="000D4EE7" w:rsidRPr="007F4D2F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250E8B" w:rsidRPr="007F4D2F">
        <w:rPr>
          <w:b/>
          <w:bCs/>
          <w:color w:val="0D0D0D" w:themeColor="text1" w:themeTint="F2"/>
          <w:sz w:val="28"/>
          <w:szCs w:val="28"/>
        </w:rPr>
        <w:t>Социальная активность и партнерство ДОУ</w:t>
      </w:r>
    </w:p>
    <w:p w:rsidR="00ED45B7" w:rsidRPr="007F4D2F" w:rsidRDefault="00ED45B7" w:rsidP="007F4D2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Администрация </w:t>
      </w:r>
      <w:r w:rsidRPr="007F4D2F">
        <w:rPr>
          <w:bCs/>
          <w:color w:val="0D0D0D" w:themeColor="text1" w:themeTint="F2"/>
          <w:sz w:val="28"/>
          <w:szCs w:val="28"/>
        </w:rPr>
        <w:t>Лидогинского сельского поселения</w:t>
      </w:r>
    </w:p>
    <w:p w:rsidR="00ED45B7" w:rsidRPr="007F4D2F" w:rsidRDefault="00ED45B7" w:rsidP="007F4D2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bCs/>
          <w:color w:val="0D0D0D" w:themeColor="text1" w:themeTint="F2"/>
          <w:sz w:val="28"/>
          <w:szCs w:val="28"/>
        </w:rPr>
        <w:t>МКОУ СОШ Лидогинского сельского поселения</w:t>
      </w:r>
    </w:p>
    <w:p w:rsidR="00ED45B7" w:rsidRPr="007F4D2F" w:rsidRDefault="00ED45B7" w:rsidP="007F4D2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bCs/>
          <w:color w:val="0D0D0D" w:themeColor="text1" w:themeTint="F2"/>
          <w:sz w:val="28"/>
          <w:szCs w:val="28"/>
        </w:rPr>
        <w:t>Библиотека Лидогинского сельского поселения</w:t>
      </w:r>
    </w:p>
    <w:p w:rsidR="00ED45B7" w:rsidRPr="007F4D2F" w:rsidRDefault="00ED45B7" w:rsidP="007F4D2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bCs/>
          <w:color w:val="0D0D0D" w:themeColor="text1" w:themeTint="F2"/>
          <w:sz w:val="28"/>
          <w:szCs w:val="28"/>
        </w:rPr>
        <w:t>Амбулатория Лидогинского сельского поселения</w:t>
      </w:r>
    </w:p>
    <w:p w:rsidR="00ED45B7" w:rsidRPr="007F4D2F" w:rsidRDefault="00ED45B7" w:rsidP="007F4D2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bCs/>
          <w:color w:val="0D0D0D" w:themeColor="text1" w:themeTint="F2"/>
          <w:sz w:val="28"/>
          <w:szCs w:val="28"/>
        </w:rPr>
      </w:pPr>
      <w:r w:rsidRPr="007F4D2F">
        <w:rPr>
          <w:bCs/>
          <w:color w:val="0D0D0D" w:themeColor="text1" w:themeTint="F2"/>
          <w:sz w:val="28"/>
          <w:szCs w:val="28"/>
        </w:rPr>
        <w:t>Дом культуры Лидогинского сельского поселения</w:t>
      </w:r>
    </w:p>
    <w:p w:rsidR="00FF2FD8" w:rsidRPr="007F4D2F" w:rsidRDefault="00FF2FD8" w:rsidP="007F4D2F">
      <w:pPr>
        <w:widowControl/>
        <w:autoSpaceDE/>
        <w:autoSpaceDN/>
        <w:adjustRightInd/>
        <w:spacing w:line="360" w:lineRule="auto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FF2FD8" w:rsidRPr="007F4D2F" w:rsidRDefault="00204BCC" w:rsidP="004371D6">
      <w:pPr>
        <w:widowControl/>
        <w:autoSpaceDE/>
        <w:autoSpaceDN/>
        <w:adjustRightInd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11.</w:t>
      </w:r>
      <w:r w:rsidR="00250E8B" w:rsidRPr="007F4D2F">
        <w:rPr>
          <w:b/>
          <w:bCs/>
          <w:color w:val="0D0D0D" w:themeColor="text1" w:themeTint="F2"/>
          <w:sz w:val="28"/>
          <w:szCs w:val="28"/>
        </w:rPr>
        <w:t xml:space="preserve"> Финансовое обеспечение функционирования и развития ДОУ </w:t>
      </w:r>
    </w:p>
    <w:p w:rsidR="00250E8B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Финансово-хозяйственная деятельность учреждения осущ</w:t>
      </w:r>
      <w:r w:rsidR="00ED45B7" w:rsidRPr="007F4D2F">
        <w:rPr>
          <w:color w:val="0D0D0D" w:themeColor="text1" w:themeTint="F2"/>
          <w:sz w:val="28"/>
          <w:szCs w:val="28"/>
        </w:rPr>
        <w:t>ествляляется</w:t>
      </w:r>
      <w:r w:rsidRPr="007F4D2F">
        <w:rPr>
          <w:color w:val="0D0D0D" w:themeColor="text1" w:themeTint="F2"/>
          <w:sz w:val="28"/>
          <w:szCs w:val="28"/>
        </w:rPr>
        <w:t>  в соответствии со сметой доходов и расходов.</w:t>
      </w:r>
    </w:p>
    <w:p w:rsidR="00250E8B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Анализ деятельности детского сада за </w:t>
      </w:r>
      <w:r w:rsidR="008E37DC" w:rsidRPr="007F4D2F">
        <w:rPr>
          <w:color w:val="0D0D0D" w:themeColor="text1" w:themeTint="F2"/>
          <w:sz w:val="28"/>
          <w:szCs w:val="28"/>
        </w:rPr>
        <w:t>201</w:t>
      </w:r>
      <w:r w:rsidR="000D4EE7" w:rsidRPr="007F4D2F">
        <w:rPr>
          <w:color w:val="0D0D0D" w:themeColor="text1" w:themeTint="F2"/>
          <w:sz w:val="28"/>
          <w:szCs w:val="28"/>
        </w:rPr>
        <w:t>4</w:t>
      </w:r>
      <w:r w:rsidR="008E37DC" w:rsidRPr="007F4D2F">
        <w:rPr>
          <w:color w:val="0D0D0D" w:themeColor="text1" w:themeTint="F2"/>
          <w:sz w:val="28"/>
          <w:szCs w:val="28"/>
        </w:rPr>
        <w:t>-201</w:t>
      </w:r>
      <w:r w:rsidR="000D4EE7" w:rsidRPr="007F4D2F">
        <w:rPr>
          <w:color w:val="0D0D0D" w:themeColor="text1" w:themeTint="F2"/>
          <w:sz w:val="28"/>
          <w:szCs w:val="28"/>
        </w:rPr>
        <w:t>5</w:t>
      </w:r>
      <w:r w:rsidRPr="007F4D2F">
        <w:rPr>
          <w:color w:val="0D0D0D" w:themeColor="text1" w:themeTint="F2"/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250E8B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приведена в соответствии нормативно-правовая база;</w:t>
      </w:r>
    </w:p>
    <w:p w:rsidR="00250E8B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 положительные результаты освоения детьми  Программы ДОУ;</w:t>
      </w:r>
    </w:p>
    <w:p w:rsidR="00250E8B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-  сложился сплоченный  творческий коллектив.</w:t>
      </w:r>
    </w:p>
    <w:p w:rsidR="00FF2FD8" w:rsidRPr="007F4D2F" w:rsidRDefault="00FF2FD8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FF2FD8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7F4D2F">
        <w:rPr>
          <w:b/>
          <w:bCs/>
          <w:color w:val="0D0D0D" w:themeColor="text1" w:themeTint="F2"/>
          <w:sz w:val="28"/>
          <w:szCs w:val="28"/>
        </w:rPr>
        <w:t> </w:t>
      </w:r>
      <w:r w:rsidR="00204BCC" w:rsidRPr="007F4D2F">
        <w:rPr>
          <w:b/>
          <w:bCs/>
          <w:color w:val="0D0D0D" w:themeColor="text1" w:themeTint="F2"/>
          <w:sz w:val="28"/>
          <w:szCs w:val="28"/>
        </w:rPr>
        <w:t>12.</w:t>
      </w:r>
      <w:r w:rsidRPr="007F4D2F">
        <w:rPr>
          <w:b/>
          <w:bCs/>
          <w:color w:val="0D0D0D" w:themeColor="text1" w:themeTint="F2"/>
          <w:sz w:val="28"/>
          <w:szCs w:val="28"/>
        </w:rPr>
        <w:t>Основные направления ближайшего развития ДОУ</w:t>
      </w:r>
    </w:p>
    <w:p w:rsidR="00F721A5" w:rsidRPr="007F4D2F" w:rsidRDefault="00250E8B" w:rsidP="004371D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Обеспечение доступности</w:t>
      </w:r>
      <w:r w:rsidR="00F721A5" w:rsidRPr="007F4D2F">
        <w:rPr>
          <w:color w:val="0D0D0D" w:themeColor="text1" w:themeTint="F2"/>
          <w:sz w:val="28"/>
          <w:szCs w:val="28"/>
        </w:rPr>
        <w:t xml:space="preserve"> и качества</w:t>
      </w:r>
      <w:r w:rsidRPr="007F4D2F">
        <w:rPr>
          <w:color w:val="0D0D0D" w:themeColor="text1" w:themeTint="F2"/>
          <w:sz w:val="28"/>
          <w:szCs w:val="28"/>
        </w:rPr>
        <w:t xml:space="preserve"> дошкольного образования</w:t>
      </w:r>
      <w:r w:rsidR="00F721A5" w:rsidRPr="007F4D2F">
        <w:rPr>
          <w:color w:val="0D0D0D" w:themeColor="text1" w:themeTint="F2"/>
          <w:sz w:val="28"/>
          <w:szCs w:val="28"/>
        </w:rPr>
        <w:t>;</w:t>
      </w:r>
    </w:p>
    <w:p w:rsidR="00250E8B" w:rsidRPr="007F4D2F" w:rsidRDefault="00250E8B" w:rsidP="004371D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Создание необходимых условий для развития инновационной деятельности в ДОУ;</w:t>
      </w:r>
    </w:p>
    <w:p w:rsidR="00250E8B" w:rsidRPr="007F4D2F" w:rsidRDefault="00250E8B" w:rsidP="004371D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Проявление активности и представление опыта работы ДОУ через участие в конкурсах, семинарах различного уровня, размещение информации о деятельности детского сада на сайте и в СМИ;</w:t>
      </w:r>
    </w:p>
    <w:p w:rsidR="00250E8B" w:rsidRPr="007F4D2F" w:rsidRDefault="00250E8B" w:rsidP="004371D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Дальнейшее привлечение творческого потенциала родителей в образовательный процесс и использование различных форм сотрудничества с родителями </w:t>
      </w:r>
      <w:r w:rsidR="00F721A5" w:rsidRPr="007F4D2F">
        <w:rPr>
          <w:color w:val="0D0D0D" w:themeColor="text1" w:themeTint="F2"/>
          <w:sz w:val="28"/>
          <w:szCs w:val="28"/>
        </w:rPr>
        <w:t>(</w:t>
      </w:r>
      <w:r w:rsidRPr="007F4D2F">
        <w:rPr>
          <w:color w:val="0D0D0D" w:themeColor="text1" w:themeTint="F2"/>
          <w:sz w:val="28"/>
          <w:szCs w:val="28"/>
        </w:rPr>
        <w:t>отцами</w:t>
      </w:r>
      <w:r w:rsidR="00F721A5" w:rsidRPr="007F4D2F">
        <w:rPr>
          <w:color w:val="0D0D0D" w:themeColor="text1" w:themeTint="F2"/>
          <w:sz w:val="28"/>
          <w:szCs w:val="28"/>
        </w:rPr>
        <w:t>)</w:t>
      </w:r>
      <w:r w:rsidRPr="007F4D2F">
        <w:rPr>
          <w:color w:val="0D0D0D" w:themeColor="text1" w:themeTint="F2"/>
          <w:sz w:val="28"/>
          <w:szCs w:val="28"/>
        </w:rPr>
        <w:t xml:space="preserve"> через вовлечение их в совместную деятельность;</w:t>
      </w:r>
    </w:p>
    <w:p w:rsidR="00250E8B" w:rsidRPr="007F4D2F" w:rsidRDefault="00250E8B" w:rsidP="004371D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Своевременное реагирование на нормативные изменения государственной образовательной политики.</w:t>
      </w:r>
    </w:p>
    <w:p w:rsidR="00FF2FD8" w:rsidRDefault="00FF2FD8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4371D6" w:rsidRPr="007F4D2F" w:rsidRDefault="004371D6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250E8B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7F4D2F">
        <w:rPr>
          <w:b/>
          <w:bCs/>
          <w:iCs/>
          <w:color w:val="0D0D0D" w:themeColor="text1" w:themeTint="F2"/>
          <w:sz w:val="28"/>
          <w:szCs w:val="28"/>
        </w:rPr>
        <w:t>Выводы по итогам года</w:t>
      </w:r>
      <w:r w:rsidR="00FF2FD8" w:rsidRPr="007F4D2F">
        <w:rPr>
          <w:b/>
          <w:bCs/>
          <w:iCs/>
          <w:color w:val="0D0D0D" w:themeColor="text1" w:themeTint="F2"/>
          <w:sz w:val="28"/>
          <w:szCs w:val="28"/>
        </w:rPr>
        <w:t>:</w:t>
      </w:r>
    </w:p>
    <w:p w:rsidR="00250E8B" w:rsidRPr="007F4D2F" w:rsidRDefault="00250E8B" w:rsidP="004371D6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 xml:space="preserve">  Анализ деятельности детского </w:t>
      </w:r>
      <w:r w:rsidR="00F721A5" w:rsidRPr="007F4D2F">
        <w:rPr>
          <w:color w:val="0D0D0D" w:themeColor="text1" w:themeTint="F2"/>
          <w:sz w:val="28"/>
          <w:szCs w:val="28"/>
        </w:rPr>
        <w:t>сада за 201</w:t>
      </w:r>
      <w:r w:rsidR="000D4EE7" w:rsidRPr="007F4D2F">
        <w:rPr>
          <w:color w:val="0D0D0D" w:themeColor="text1" w:themeTint="F2"/>
          <w:sz w:val="28"/>
          <w:szCs w:val="28"/>
        </w:rPr>
        <w:t>4</w:t>
      </w:r>
      <w:r w:rsidR="008E37DC" w:rsidRPr="007F4D2F">
        <w:rPr>
          <w:color w:val="0D0D0D" w:themeColor="text1" w:themeTint="F2"/>
          <w:sz w:val="28"/>
          <w:szCs w:val="28"/>
        </w:rPr>
        <w:t>-201</w:t>
      </w:r>
      <w:r w:rsidR="000D4EE7" w:rsidRPr="007F4D2F">
        <w:rPr>
          <w:color w:val="0D0D0D" w:themeColor="text1" w:themeTint="F2"/>
          <w:sz w:val="28"/>
          <w:szCs w:val="28"/>
        </w:rPr>
        <w:t>5</w:t>
      </w:r>
      <w:r w:rsidR="00F721A5" w:rsidRPr="007F4D2F">
        <w:rPr>
          <w:color w:val="0D0D0D" w:themeColor="text1" w:themeTint="F2"/>
          <w:sz w:val="28"/>
          <w:szCs w:val="28"/>
        </w:rPr>
        <w:t xml:space="preserve"> год выявил следующие</w:t>
      </w:r>
      <w:r w:rsidRPr="007F4D2F">
        <w:rPr>
          <w:color w:val="0D0D0D" w:themeColor="text1" w:themeTint="F2"/>
          <w:sz w:val="28"/>
          <w:szCs w:val="28"/>
        </w:rPr>
        <w:t xml:space="preserve"> показатели в деятельности М</w:t>
      </w:r>
      <w:r w:rsidR="00F721A5" w:rsidRPr="007F4D2F">
        <w:rPr>
          <w:color w:val="0D0D0D" w:themeColor="text1" w:themeTint="F2"/>
          <w:sz w:val="28"/>
          <w:szCs w:val="28"/>
        </w:rPr>
        <w:t>К</w:t>
      </w:r>
      <w:r w:rsidRPr="007F4D2F">
        <w:rPr>
          <w:color w:val="0D0D0D" w:themeColor="text1" w:themeTint="F2"/>
          <w:sz w:val="28"/>
          <w:szCs w:val="28"/>
        </w:rPr>
        <w:t>ДОУ</w:t>
      </w:r>
      <w:r w:rsidR="008E37DC" w:rsidRPr="007F4D2F">
        <w:rPr>
          <w:color w:val="0D0D0D" w:themeColor="text1" w:themeTint="F2"/>
          <w:sz w:val="28"/>
          <w:szCs w:val="28"/>
        </w:rPr>
        <w:t>:</w:t>
      </w:r>
    </w:p>
    <w:p w:rsidR="00250E8B" w:rsidRPr="007F4D2F" w:rsidRDefault="00250E8B" w:rsidP="004371D6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Учреждение функционирует в режиме развития.</w:t>
      </w:r>
    </w:p>
    <w:p w:rsidR="00204BCC" w:rsidRPr="007F4D2F" w:rsidRDefault="00250E8B" w:rsidP="004371D6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7F4D2F">
        <w:rPr>
          <w:color w:val="0D0D0D" w:themeColor="text1" w:themeTint="F2"/>
          <w:sz w:val="28"/>
          <w:szCs w:val="28"/>
        </w:rPr>
        <w:t>В ДОУ  сложился перспективный, творческий коллектив педагогов, имеющих потенциал к профессиональному развитию.</w:t>
      </w:r>
    </w:p>
    <w:p w:rsidR="00204BCC" w:rsidRPr="007F4D2F" w:rsidRDefault="00204BCC" w:rsidP="004371D6">
      <w:pPr>
        <w:widowControl/>
        <w:autoSpaceDE/>
        <w:autoSpaceDN/>
        <w:adjustRightInd/>
        <w:jc w:val="both"/>
        <w:rPr>
          <w:color w:val="0D0D0D" w:themeColor="text1" w:themeTint="F2"/>
          <w:sz w:val="28"/>
          <w:szCs w:val="28"/>
        </w:rPr>
      </w:pPr>
    </w:p>
    <w:p w:rsidR="00204BCC" w:rsidRDefault="00204BCC" w:rsidP="007F4D2F">
      <w:pPr>
        <w:widowControl/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4371D6" w:rsidRDefault="004371D6" w:rsidP="007F4D2F">
      <w:pPr>
        <w:widowControl/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4371D6" w:rsidRPr="007F4D2F" w:rsidRDefault="004371D6" w:rsidP="007F4D2F">
      <w:pPr>
        <w:widowControl/>
        <w:autoSpaceDE/>
        <w:autoSpaceDN/>
        <w:adjustRightInd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7F4D2F" w:rsidRPr="004371D6" w:rsidRDefault="000D4EE7" w:rsidP="007F4D2F">
      <w:pPr>
        <w:shd w:val="clear" w:color="auto" w:fill="FFFFFF"/>
        <w:spacing w:line="360" w:lineRule="auto"/>
        <w:rPr>
          <w:b/>
          <w:smallCaps/>
          <w:color w:val="0D0D0D" w:themeColor="text1" w:themeTint="F2"/>
          <w:sz w:val="28"/>
          <w:szCs w:val="28"/>
        </w:rPr>
      </w:pPr>
      <w:r w:rsidRPr="007F4D2F">
        <w:rPr>
          <w:b/>
          <w:smallCaps/>
          <w:color w:val="0D0D0D" w:themeColor="text1" w:themeTint="F2"/>
          <w:sz w:val="32"/>
          <w:szCs w:val="32"/>
        </w:rPr>
        <w:lastRenderedPageBreak/>
        <w:t xml:space="preserve">    </w:t>
      </w:r>
      <w:r w:rsidRPr="007F4D2F">
        <w:rPr>
          <w:b/>
          <w:smallCaps/>
          <w:color w:val="0D0D0D" w:themeColor="text1" w:themeTint="F2"/>
          <w:sz w:val="32"/>
          <w:szCs w:val="32"/>
          <w:lang w:val="en-US"/>
        </w:rPr>
        <w:t>II</w:t>
      </w:r>
      <w:r w:rsidR="007F4D2F" w:rsidRPr="007F4D2F">
        <w:rPr>
          <w:b/>
          <w:smallCaps/>
          <w:color w:val="0D0D0D" w:themeColor="text1" w:themeTint="F2"/>
          <w:sz w:val="32"/>
          <w:szCs w:val="32"/>
        </w:rPr>
        <w:t xml:space="preserve"> </w:t>
      </w:r>
      <w:r w:rsidRPr="007F4D2F">
        <w:rPr>
          <w:b/>
          <w:smallCaps/>
          <w:color w:val="0D0D0D" w:themeColor="text1" w:themeTint="F2"/>
          <w:sz w:val="32"/>
          <w:szCs w:val="32"/>
        </w:rPr>
        <w:t xml:space="preserve">            </w:t>
      </w:r>
      <w:r w:rsidRPr="004371D6">
        <w:rPr>
          <w:b/>
          <w:smallCaps/>
          <w:color w:val="0D0D0D" w:themeColor="text1" w:themeTint="F2"/>
          <w:sz w:val="28"/>
          <w:szCs w:val="28"/>
        </w:rPr>
        <w:t>показатели</w:t>
      </w:r>
      <w:r w:rsidRPr="004371D6">
        <w:rPr>
          <w:b/>
          <w:color w:val="0D0D0D" w:themeColor="text1" w:themeTint="F2"/>
          <w:sz w:val="28"/>
          <w:szCs w:val="28"/>
        </w:rPr>
        <w:t xml:space="preserve"> </w:t>
      </w:r>
      <w:r w:rsidRPr="004371D6">
        <w:rPr>
          <w:b/>
          <w:smallCaps/>
          <w:color w:val="0D0D0D" w:themeColor="text1" w:themeTint="F2"/>
          <w:sz w:val="28"/>
          <w:szCs w:val="28"/>
        </w:rPr>
        <w:t xml:space="preserve">деятельности </w:t>
      </w:r>
    </w:p>
    <w:p w:rsidR="000D4EE7" w:rsidRPr="004371D6" w:rsidRDefault="000D4EE7" w:rsidP="004371D6">
      <w:pPr>
        <w:shd w:val="clear" w:color="auto" w:fill="FFFFFF"/>
        <w:spacing w:line="360" w:lineRule="auto"/>
        <w:rPr>
          <w:b/>
          <w:smallCaps/>
          <w:color w:val="0D0D0D" w:themeColor="text1" w:themeTint="F2"/>
          <w:sz w:val="28"/>
          <w:szCs w:val="28"/>
        </w:rPr>
      </w:pPr>
      <w:r w:rsidRPr="004371D6">
        <w:rPr>
          <w:b/>
          <w:smallCaps/>
          <w:color w:val="0D0D0D" w:themeColor="text1" w:themeTint="F2"/>
          <w:sz w:val="28"/>
          <w:szCs w:val="28"/>
        </w:rPr>
        <w:t>МАДОУ «Детский сад с.Лидога» за 2014-2015 уч.год</w:t>
      </w:r>
    </w:p>
    <w:tbl>
      <w:tblPr>
        <w:tblW w:w="1034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84"/>
        <w:gridCol w:w="6520"/>
        <w:gridCol w:w="2410"/>
        <w:gridCol w:w="279"/>
      </w:tblGrid>
      <w:tr w:rsidR="000D4EE7" w:rsidRPr="007F4D2F" w:rsidTr="004371D6">
        <w:trPr>
          <w:trHeight w:val="566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Единица измерения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85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85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1.1.3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1.1.4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25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60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85 человек / 100%</w:t>
            </w:r>
          </w:p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1.4.1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85человек / 100%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1.4.2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0 %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1.4.3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1.5.1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  <w:r w:rsidRPr="007F4D2F">
              <w:rPr>
                <w:color w:val="0D0D0D" w:themeColor="text1" w:themeTint="F2"/>
              </w:rPr>
              <w:t>,</w:t>
            </w:r>
          </w:p>
        </w:tc>
      </w:tr>
      <w:tr w:rsidR="000D4EE7" w:rsidRPr="007F4D2F" w:rsidTr="004371D6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1.5.3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По присмотру и уходу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0%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7 дней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6 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1.7.1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3 человека / 50%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1.7.2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3 человека / 50%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1.7.3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3 человека / 50%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1.7.4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3 человека / 50%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D4EE7" w:rsidRPr="007F4D2F" w:rsidTr="004371D6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EE7" w:rsidRPr="007F4D2F" w:rsidRDefault="000D4EE7" w:rsidP="004371D6">
            <w:pPr>
              <w:shd w:val="clear" w:color="auto" w:fill="FFFFFF"/>
              <w:ind w:left="-284"/>
              <w:rPr>
                <w:color w:val="0D0D0D" w:themeColor="text1" w:themeTint="F2"/>
                <w:sz w:val="24"/>
                <w:szCs w:val="24"/>
              </w:rPr>
            </w:pPr>
            <w:r w:rsidRPr="007F4D2F">
              <w:rPr>
                <w:color w:val="0D0D0D" w:themeColor="text1" w:themeTint="F2"/>
              </w:rPr>
              <w:t>«^</w:t>
            </w:r>
          </w:p>
        </w:tc>
      </w:tr>
      <w:tr w:rsidR="000D4EE7" w:rsidRPr="007F4D2F" w:rsidTr="004371D6">
        <w:trPr>
          <w:gridAfter w:val="1"/>
          <w:wAfter w:w="279" w:type="dxa"/>
          <w:trHeight w:val="85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1.8.1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%</w:t>
            </w: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lastRenderedPageBreak/>
              <w:t>1.8.2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 человек / 16,6 %</w:t>
            </w:r>
          </w:p>
        </w:tc>
      </w:tr>
      <w:tr w:rsidR="000D4EE7" w:rsidRPr="007F4D2F" w:rsidTr="004371D6">
        <w:trPr>
          <w:gridAfter w:val="1"/>
          <w:wAfter w:w="279" w:type="dxa"/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6 человек / 100%</w:t>
            </w: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1.9.1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До 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3 человека / 50%</w:t>
            </w:r>
          </w:p>
        </w:tc>
      </w:tr>
      <w:tr w:rsidR="000D4EE7" w:rsidRPr="007F4D2F" w:rsidTr="004371D6">
        <w:trPr>
          <w:gridAfter w:val="1"/>
          <w:wAfter w:w="279" w:type="dxa"/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1.9.2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Свыше 30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 человек / 16,6%</w:t>
            </w:r>
          </w:p>
        </w:tc>
      </w:tr>
      <w:tr w:rsidR="000D4EE7" w:rsidRPr="007F4D2F" w:rsidTr="004371D6">
        <w:trPr>
          <w:gridAfter w:val="1"/>
          <w:wAfter w:w="279" w:type="dxa"/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 человек / 16,6%</w:t>
            </w:r>
          </w:p>
        </w:tc>
      </w:tr>
      <w:tr w:rsidR="000D4EE7" w:rsidRPr="007F4D2F" w:rsidTr="004371D6">
        <w:trPr>
          <w:gridAfter w:val="1"/>
          <w:wAfter w:w="279" w:type="dxa"/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0 человек / 0%</w:t>
            </w:r>
          </w:p>
        </w:tc>
      </w:tr>
      <w:tr w:rsidR="000D4EE7" w:rsidRPr="007F4D2F" w:rsidTr="004371D6">
        <w:trPr>
          <w:gridAfter w:val="1"/>
          <w:wAfter w:w="279" w:type="dxa"/>
          <w:trHeight w:val="19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6 человек / 100%</w:t>
            </w:r>
          </w:p>
        </w:tc>
      </w:tr>
      <w:tr w:rsidR="000D4EE7" w:rsidRPr="007F4D2F" w:rsidTr="004371D6">
        <w:trPr>
          <w:gridAfter w:val="1"/>
          <w:wAfter w:w="279" w:type="dxa"/>
          <w:trHeight w:val="16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 xml:space="preserve">Численность/удельный     вес    численности     педагогических    и административно-хозяйственных        работников,        прошедших повышение   квалификации   по   применению   в   образовательном процессе      федеральных      государственных      образовательных стандартов      в      общей      численности      педагогических      и </w:t>
            </w:r>
            <w:r w:rsidRPr="004C54DA">
              <w:rPr>
                <w:color w:val="0D0D0D" w:themeColor="text1" w:themeTint="F2"/>
                <w:sz w:val="28"/>
                <w:szCs w:val="28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lastRenderedPageBreak/>
              <w:t>3 человека / 50%</w:t>
            </w:r>
          </w:p>
        </w:tc>
      </w:tr>
      <w:tr w:rsidR="000D4EE7" w:rsidRPr="007F4D2F" w:rsidTr="004371D6">
        <w:trPr>
          <w:gridAfter w:val="1"/>
          <w:wAfter w:w="279" w:type="dxa"/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6 человек /</w:t>
            </w:r>
          </w:p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85человек</w:t>
            </w:r>
          </w:p>
        </w:tc>
      </w:tr>
      <w:tr w:rsidR="000D4EE7" w:rsidRPr="007F4D2F" w:rsidTr="004371D6">
        <w:trPr>
          <w:gridAfter w:val="1"/>
          <w:wAfter w:w="279" w:type="dxa"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1.15.1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1.15.2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0D4EE7" w:rsidRPr="007F4D2F" w:rsidTr="004371D6">
        <w:trPr>
          <w:gridAfter w:val="1"/>
          <w:wAfter w:w="279" w:type="dxa"/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1.15.3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0D4EE7" w:rsidRPr="007F4D2F" w:rsidTr="004371D6">
        <w:trPr>
          <w:gridAfter w:val="1"/>
          <w:wAfter w:w="279" w:type="dxa"/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1.15.4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Логопеда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1.15.5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Учителя-дефектолога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1.15.6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D4EE7" w:rsidRPr="007F4D2F" w:rsidTr="004371D6">
        <w:trPr>
          <w:gridAfter w:val="1"/>
          <w:wAfter w:w="279" w:type="dxa"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2.1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214, кв. м  /</w:t>
            </w:r>
          </w:p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2,67 кв.м</w:t>
            </w:r>
          </w:p>
        </w:tc>
      </w:tr>
      <w:tr w:rsidR="000D4EE7" w:rsidRPr="007F4D2F" w:rsidTr="004371D6">
        <w:trPr>
          <w:gridAfter w:val="1"/>
          <w:wAfter w:w="279" w:type="dxa"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2.2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89,5 кв. м</w:t>
            </w:r>
          </w:p>
        </w:tc>
      </w:tr>
      <w:tr w:rsidR="000D4EE7" w:rsidRPr="007F4D2F" w:rsidTr="004371D6">
        <w:trPr>
          <w:gridAfter w:val="1"/>
          <w:wAfter w:w="279" w:type="dxa"/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2.3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0D4EE7" w:rsidRPr="007F4D2F" w:rsidTr="004371D6">
        <w:trPr>
          <w:gridAfter w:val="1"/>
          <w:wAfter w:w="279" w:type="dxa"/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2.4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0D4EE7" w:rsidRPr="007F4D2F" w:rsidTr="004371D6">
        <w:trPr>
          <w:gridAfter w:val="1"/>
          <w:wAfter w:w="279" w:type="dxa"/>
          <w:trHeight w:val="8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2.5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243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EE7" w:rsidRPr="004C54DA" w:rsidRDefault="000D4EE7" w:rsidP="004C54DA">
            <w:pPr>
              <w:shd w:val="clear" w:color="auto" w:fill="FFFFFF"/>
              <w:spacing w:line="360" w:lineRule="auto"/>
              <w:ind w:lef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C54DA">
              <w:rPr>
                <w:color w:val="0D0D0D" w:themeColor="text1" w:themeTint="F2"/>
                <w:sz w:val="28"/>
                <w:szCs w:val="28"/>
              </w:rPr>
              <w:t>да</w:t>
            </w:r>
          </w:p>
        </w:tc>
      </w:tr>
    </w:tbl>
    <w:p w:rsidR="000D4EE7" w:rsidRPr="007F4D2F" w:rsidRDefault="000D4EE7" w:rsidP="004371D6">
      <w:pPr>
        <w:ind w:left="-284"/>
        <w:rPr>
          <w:color w:val="0D0D0D" w:themeColor="text1" w:themeTint="F2"/>
        </w:rPr>
      </w:pPr>
    </w:p>
    <w:p w:rsidR="002A4BAF" w:rsidRPr="007F4D2F" w:rsidRDefault="002A4BAF" w:rsidP="004371D6">
      <w:pPr>
        <w:pStyle w:val="a4"/>
        <w:shd w:val="clear" w:color="auto" w:fill="FFFFFF"/>
        <w:ind w:left="-284"/>
        <w:rPr>
          <w:color w:val="0D0D0D" w:themeColor="text1" w:themeTint="F2"/>
          <w:sz w:val="28"/>
          <w:szCs w:val="28"/>
        </w:rPr>
      </w:pPr>
    </w:p>
    <w:sectPr w:rsidR="002A4BAF" w:rsidRPr="007F4D2F" w:rsidSect="002A4BA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59" w:rsidRDefault="000D6359" w:rsidP="00CC4274">
      <w:r>
        <w:separator/>
      </w:r>
    </w:p>
  </w:endnote>
  <w:endnote w:type="continuationSeparator" w:id="1">
    <w:p w:rsidR="000D6359" w:rsidRDefault="000D6359" w:rsidP="00C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9321"/>
    </w:sdtPr>
    <w:sdtContent>
      <w:p w:rsidR="007F4D2F" w:rsidRDefault="00725313">
        <w:pPr>
          <w:pStyle w:val="ad"/>
          <w:jc w:val="right"/>
        </w:pPr>
        <w:fldSimple w:instr=" PAGE   \* MERGEFORMAT ">
          <w:r w:rsidR="004C54DA">
            <w:rPr>
              <w:noProof/>
            </w:rPr>
            <w:t>27</w:t>
          </w:r>
        </w:fldSimple>
      </w:p>
    </w:sdtContent>
  </w:sdt>
  <w:p w:rsidR="007F4D2F" w:rsidRDefault="007F4D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59" w:rsidRDefault="000D6359" w:rsidP="00CC4274">
      <w:r>
        <w:separator/>
      </w:r>
    </w:p>
  </w:footnote>
  <w:footnote w:type="continuationSeparator" w:id="1">
    <w:p w:rsidR="000D6359" w:rsidRDefault="000D6359" w:rsidP="00CC4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D1"/>
    <w:multiLevelType w:val="multilevel"/>
    <w:tmpl w:val="F5F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93474"/>
    <w:multiLevelType w:val="hybridMultilevel"/>
    <w:tmpl w:val="1D4A1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C49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D03300"/>
    <w:multiLevelType w:val="hybridMultilevel"/>
    <w:tmpl w:val="A8D447A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883AAB"/>
    <w:multiLevelType w:val="hybridMultilevel"/>
    <w:tmpl w:val="C5249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EB7F78"/>
    <w:multiLevelType w:val="multilevel"/>
    <w:tmpl w:val="DE0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83673"/>
    <w:multiLevelType w:val="hybridMultilevel"/>
    <w:tmpl w:val="3872EDB4"/>
    <w:lvl w:ilvl="0" w:tplc="041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7">
    <w:nsid w:val="121861C5"/>
    <w:multiLevelType w:val="multilevel"/>
    <w:tmpl w:val="081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50B94"/>
    <w:multiLevelType w:val="multilevel"/>
    <w:tmpl w:val="B2A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5191C"/>
    <w:multiLevelType w:val="hybridMultilevel"/>
    <w:tmpl w:val="7EA61158"/>
    <w:lvl w:ilvl="0" w:tplc="B4221D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777BA"/>
    <w:multiLevelType w:val="hybridMultilevel"/>
    <w:tmpl w:val="F83493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C37D0C"/>
    <w:multiLevelType w:val="multilevel"/>
    <w:tmpl w:val="0B4015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C4EE1"/>
    <w:multiLevelType w:val="hybridMultilevel"/>
    <w:tmpl w:val="E3500458"/>
    <w:lvl w:ilvl="0" w:tplc="7F3CA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F740D0"/>
    <w:multiLevelType w:val="multilevel"/>
    <w:tmpl w:val="484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C5E86"/>
    <w:multiLevelType w:val="hybridMultilevel"/>
    <w:tmpl w:val="21200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5038D"/>
    <w:multiLevelType w:val="hybridMultilevel"/>
    <w:tmpl w:val="CFBCFB2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207F3C"/>
    <w:multiLevelType w:val="multilevel"/>
    <w:tmpl w:val="D73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8673F"/>
    <w:multiLevelType w:val="multilevel"/>
    <w:tmpl w:val="374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D5928"/>
    <w:multiLevelType w:val="hybridMultilevel"/>
    <w:tmpl w:val="21400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D3DAA"/>
    <w:multiLevelType w:val="hybridMultilevel"/>
    <w:tmpl w:val="C65087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107671"/>
    <w:multiLevelType w:val="hybridMultilevel"/>
    <w:tmpl w:val="1E589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1E1F8F"/>
    <w:multiLevelType w:val="multilevel"/>
    <w:tmpl w:val="AB1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C4DFA"/>
    <w:multiLevelType w:val="hybridMultilevel"/>
    <w:tmpl w:val="BCEAD194"/>
    <w:lvl w:ilvl="0" w:tplc="EF28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B4FFE"/>
    <w:multiLevelType w:val="hybridMultilevel"/>
    <w:tmpl w:val="F398D9F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4B7D4945"/>
    <w:multiLevelType w:val="multilevel"/>
    <w:tmpl w:val="69E012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4F4A134E"/>
    <w:multiLevelType w:val="hybridMultilevel"/>
    <w:tmpl w:val="77EC0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92624"/>
    <w:multiLevelType w:val="multilevel"/>
    <w:tmpl w:val="C6C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81403"/>
    <w:multiLevelType w:val="multilevel"/>
    <w:tmpl w:val="FC62F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415D1"/>
    <w:multiLevelType w:val="hybridMultilevel"/>
    <w:tmpl w:val="2C4E0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B04FDC"/>
    <w:multiLevelType w:val="multilevel"/>
    <w:tmpl w:val="C8B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52E02"/>
    <w:multiLevelType w:val="multilevel"/>
    <w:tmpl w:val="7ED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82EE2"/>
    <w:multiLevelType w:val="hybridMultilevel"/>
    <w:tmpl w:val="936E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8672E"/>
    <w:multiLevelType w:val="multilevel"/>
    <w:tmpl w:val="2B9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27873"/>
    <w:multiLevelType w:val="hybridMultilevel"/>
    <w:tmpl w:val="565A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51C19"/>
    <w:multiLevelType w:val="multilevel"/>
    <w:tmpl w:val="2B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9E494C"/>
    <w:multiLevelType w:val="multilevel"/>
    <w:tmpl w:val="4A5E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6A4932"/>
    <w:multiLevelType w:val="multilevel"/>
    <w:tmpl w:val="237A8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731551A"/>
    <w:multiLevelType w:val="multilevel"/>
    <w:tmpl w:val="0652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97D9F"/>
    <w:multiLevelType w:val="multilevel"/>
    <w:tmpl w:val="FE1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93832"/>
    <w:multiLevelType w:val="hybridMultilevel"/>
    <w:tmpl w:val="380813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A57B47"/>
    <w:multiLevelType w:val="multilevel"/>
    <w:tmpl w:val="429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D52833"/>
    <w:multiLevelType w:val="multilevel"/>
    <w:tmpl w:val="AEFC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4"/>
  </w:num>
  <w:num w:numId="3">
    <w:abstractNumId w:val="37"/>
  </w:num>
  <w:num w:numId="4">
    <w:abstractNumId w:val="32"/>
  </w:num>
  <w:num w:numId="5">
    <w:abstractNumId w:val="17"/>
  </w:num>
  <w:num w:numId="6">
    <w:abstractNumId w:val="40"/>
  </w:num>
  <w:num w:numId="7">
    <w:abstractNumId w:val="42"/>
  </w:num>
  <w:num w:numId="8">
    <w:abstractNumId w:val="0"/>
  </w:num>
  <w:num w:numId="9">
    <w:abstractNumId w:val="30"/>
  </w:num>
  <w:num w:numId="10">
    <w:abstractNumId w:val="26"/>
  </w:num>
  <w:num w:numId="11">
    <w:abstractNumId w:val="7"/>
  </w:num>
  <w:num w:numId="12">
    <w:abstractNumId w:val="35"/>
  </w:num>
  <w:num w:numId="13">
    <w:abstractNumId w:val="13"/>
  </w:num>
  <w:num w:numId="14">
    <w:abstractNumId w:val="29"/>
  </w:num>
  <w:num w:numId="15">
    <w:abstractNumId w:val="21"/>
  </w:num>
  <w:num w:numId="16">
    <w:abstractNumId w:val="25"/>
  </w:num>
  <w:num w:numId="17">
    <w:abstractNumId w:val="18"/>
  </w:num>
  <w:num w:numId="18">
    <w:abstractNumId w:val="36"/>
  </w:num>
  <w:num w:numId="19">
    <w:abstractNumId w:val="11"/>
  </w:num>
  <w:num w:numId="20">
    <w:abstractNumId w:val="31"/>
  </w:num>
  <w:num w:numId="21">
    <w:abstractNumId w:val="27"/>
  </w:num>
  <w:num w:numId="22">
    <w:abstractNumId w:val="23"/>
  </w:num>
  <w:num w:numId="23">
    <w:abstractNumId w:val="2"/>
  </w:num>
  <w:num w:numId="24">
    <w:abstractNumId w:val="14"/>
  </w:num>
  <w:num w:numId="25">
    <w:abstractNumId w:val="15"/>
  </w:num>
  <w:num w:numId="26">
    <w:abstractNumId w:val="38"/>
  </w:num>
  <w:num w:numId="27">
    <w:abstractNumId w:val="4"/>
  </w:num>
  <w:num w:numId="28">
    <w:abstractNumId w:val="9"/>
  </w:num>
  <w:num w:numId="29">
    <w:abstractNumId w:val="22"/>
  </w:num>
  <w:num w:numId="30">
    <w:abstractNumId w:val="24"/>
  </w:num>
  <w:num w:numId="31">
    <w:abstractNumId w:val="12"/>
  </w:num>
  <w:num w:numId="32">
    <w:abstractNumId w:val="19"/>
  </w:num>
  <w:num w:numId="33">
    <w:abstractNumId w:val="39"/>
  </w:num>
  <w:num w:numId="34">
    <w:abstractNumId w:val="41"/>
  </w:num>
  <w:num w:numId="35">
    <w:abstractNumId w:val="5"/>
  </w:num>
  <w:num w:numId="36">
    <w:abstractNumId w:val="33"/>
  </w:num>
  <w:num w:numId="37">
    <w:abstractNumId w:val="20"/>
  </w:num>
  <w:num w:numId="38">
    <w:abstractNumId w:val="28"/>
  </w:num>
  <w:num w:numId="39">
    <w:abstractNumId w:val="16"/>
  </w:num>
  <w:num w:numId="40">
    <w:abstractNumId w:val="1"/>
  </w:num>
  <w:num w:numId="41">
    <w:abstractNumId w:val="10"/>
  </w:num>
  <w:num w:numId="42">
    <w:abstractNumId w:val="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E8B"/>
    <w:rsid w:val="00041CE0"/>
    <w:rsid w:val="000523BD"/>
    <w:rsid w:val="00060A83"/>
    <w:rsid w:val="000D4EE7"/>
    <w:rsid w:val="000D5302"/>
    <w:rsid w:val="000D6359"/>
    <w:rsid w:val="000F3A19"/>
    <w:rsid w:val="00103911"/>
    <w:rsid w:val="00133D7E"/>
    <w:rsid w:val="0014238A"/>
    <w:rsid w:val="001674F4"/>
    <w:rsid w:val="001B67AF"/>
    <w:rsid w:val="002021A4"/>
    <w:rsid w:val="00204BCC"/>
    <w:rsid w:val="002313CF"/>
    <w:rsid w:val="002405C7"/>
    <w:rsid w:val="002431A6"/>
    <w:rsid w:val="00250E8B"/>
    <w:rsid w:val="00260723"/>
    <w:rsid w:val="002A4BAF"/>
    <w:rsid w:val="002C70CA"/>
    <w:rsid w:val="002E65A6"/>
    <w:rsid w:val="002F19BD"/>
    <w:rsid w:val="002F36D7"/>
    <w:rsid w:val="002F442F"/>
    <w:rsid w:val="00301520"/>
    <w:rsid w:val="00335C56"/>
    <w:rsid w:val="00364CBA"/>
    <w:rsid w:val="00365935"/>
    <w:rsid w:val="00390D68"/>
    <w:rsid w:val="0039712E"/>
    <w:rsid w:val="004371D6"/>
    <w:rsid w:val="004C54DA"/>
    <w:rsid w:val="004E09C5"/>
    <w:rsid w:val="004E41B7"/>
    <w:rsid w:val="0057633E"/>
    <w:rsid w:val="00596D41"/>
    <w:rsid w:val="005A3207"/>
    <w:rsid w:val="005C3231"/>
    <w:rsid w:val="0065568A"/>
    <w:rsid w:val="00675D3A"/>
    <w:rsid w:val="0072501F"/>
    <w:rsid w:val="00725313"/>
    <w:rsid w:val="0079133C"/>
    <w:rsid w:val="007928EF"/>
    <w:rsid w:val="007F2E37"/>
    <w:rsid w:val="007F4D2F"/>
    <w:rsid w:val="00824263"/>
    <w:rsid w:val="00853C9C"/>
    <w:rsid w:val="0086197F"/>
    <w:rsid w:val="008C4B66"/>
    <w:rsid w:val="008E37DC"/>
    <w:rsid w:val="00931484"/>
    <w:rsid w:val="00940903"/>
    <w:rsid w:val="009D5914"/>
    <w:rsid w:val="00A22DB1"/>
    <w:rsid w:val="00A53E60"/>
    <w:rsid w:val="00AF6A42"/>
    <w:rsid w:val="00B11523"/>
    <w:rsid w:val="00BC23EE"/>
    <w:rsid w:val="00BE4935"/>
    <w:rsid w:val="00BE7970"/>
    <w:rsid w:val="00C62B08"/>
    <w:rsid w:val="00C7397D"/>
    <w:rsid w:val="00CA579D"/>
    <w:rsid w:val="00CC4274"/>
    <w:rsid w:val="00D10878"/>
    <w:rsid w:val="00D43CFC"/>
    <w:rsid w:val="00DB789B"/>
    <w:rsid w:val="00DD3712"/>
    <w:rsid w:val="00DD4827"/>
    <w:rsid w:val="00E2188C"/>
    <w:rsid w:val="00E239F7"/>
    <w:rsid w:val="00ED45B7"/>
    <w:rsid w:val="00F05706"/>
    <w:rsid w:val="00F721A5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0E8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F6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2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50E8B"/>
    <w:rPr>
      <w:b/>
      <w:bCs/>
      <w:kern w:val="36"/>
      <w:sz w:val="48"/>
      <w:szCs w:val="48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nhideWhenUsed/>
    <w:qFormat/>
    <w:rsid w:val="00250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52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A3207"/>
    <w:pPr>
      <w:ind w:left="720"/>
      <w:contextualSpacing/>
    </w:pPr>
  </w:style>
  <w:style w:type="paragraph" w:styleId="a5">
    <w:name w:val="Body Text"/>
    <w:basedOn w:val="a"/>
    <w:link w:val="a6"/>
    <w:semiHidden/>
    <w:rsid w:val="00D43CFC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43CFC"/>
    <w:rPr>
      <w:sz w:val="28"/>
      <w:szCs w:val="28"/>
    </w:rPr>
  </w:style>
  <w:style w:type="character" w:styleId="a7">
    <w:name w:val="Hyperlink"/>
    <w:basedOn w:val="a0"/>
    <w:uiPriority w:val="99"/>
    <w:rsid w:val="00D43CFC"/>
    <w:rPr>
      <w:color w:val="0000FF"/>
      <w:u w:val="single"/>
    </w:rPr>
  </w:style>
  <w:style w:type="character" w:customStyle="1" w:styleId="FontStyle209">
    <w:name w:val="Font Style209"/>
    <w:rsid w:val="00D43CF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77">
    <w:name w:val="Style77"/>
    <w:basedOn w:val="a"/>
    <w:rsid w:val="00D43CFC"/>
    <w:pPr>
      <w:jc w:val="both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rsid w:val="00DD482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ody Text Indent"/>
    <w:basedOn w:val="a"/>
    <w:link w:val="a9"/>
    <w:uiPriority w:val="99"/>
    <w:semiHidden/>
    <w:unhideWhenUsed/>
    <w:rsid w:val="00060A8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A83"/>
  </w:style>
  <w:style w:type="table" w:styleId="aa">
    <w:name w:val="Table Grid"/>
    <w:basedOn w:val="a1"/>
    <w:uiPriority w:val="59"/>
    <w:rsid w:val="0039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42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4274"/>
  </w:style>
  <w:style w:type="paragraph" w:styleId="ad">
    <w:name w:val="footer"/>
    <w:basedOn w:val="a"/>
    <w:link w:val="ae"/>
    <w:uiPriority w:val="99"/>
    <w:unhideWhenUsed/>
    <w:rsid w:val="00CC42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4274"/>
  </w:style>
  <w:style w:type="paragraph" w:styleId="af">
    <w:name w:val="Balloon Text"/>
    <w:basedOn w:val="a"/>
    <w:link w:val="af0"/>
    <w:uiPriority w:val="99"/>
    <w:semiHidden/>
    <w:unhideWhenUsed/>
    <w:rsid w:val="000F3A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3A1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675D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0D4E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0D4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oga_do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D4636A792DF30164AC24074D571351C5DB6274F82C265B9A40CC5AB1y8T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-lidoga.obrn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F911-72FA-4626-911B-68AA626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17</cp:revision>
  <dcterms:created xsi:type="dcterms:W3CDTF">2013-05-22T11:07:00Z</dcterms:created>
  <dcterms:modified xsi:type="dcterms:W3CDTF">2015-08-14T00:34:00Z</dcterms:modified>
</cp:coreProperties>
</file>